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248B" w14:textId="2CB40EE6" w:rsidR="00945EC0" w:rsidRPr="00432DC7" w:rsidRDefault="00945EC0" w:rsidP="00945EC0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  <w:r w:rsidRPr="00432DC7">
        <w:rPr>
          <w:rFonts w:ascii="Verdana" w:hAnsi="Verdana" w:cs="Arial"/>
          <w:b/>
          <w:bCs/>
          <w:sz w:val="21"/>
          <w:szCs w:val="21"/>
        </w:rPr>
        <w:t xml:space="preserve">LEI COMPLEMENTAR Nº. </w:t>
      </w:r>
      <w:r>
        <w:rPr>
          <w:rFonts w:ascii="Verdana" w:hAnsi="Verdana" w:cs="Arial"/>
          <w:b/>
          <w:bCs/>
          <w:sz w:val="21"/>
          <w:szCs w:val="21"/>
        </w:rPr>
        <w:t>107,</w:t>
      </w:r>
      <w:r w:rsidRPr="00432DC7">
        <w:rPr>
          <w:rFonts w:ascii="Verdana" w:hAnsi="Verdana" w:cs="Arial"/>
          <w:b/>
          <w:bCs/>
          <w:sz w:val="21"/>
          <w:szCs w:val="21"/>
        </w:rPr>
        <w:t xml:space="preserve"> DE </w:t>
      </w:r>
      <w:r>
        <w:rPr>
          <w:rFonts w:ascii="Verdana" w:hAnsi="Verdana" w:cs="Arial"/>
          <w:b/>
          <w:bCs/>
          <w:sz w:val="21"/>
          <w:szCs w:val="21"/>
        </w:rPr>
        <w:t>20</w:t>
      </w:r>
      <w:r w:rsidRPr="00432DC7">
        <w:rPr>
          <w:rFonts w:ascii="Verdana" w:hAnsi="Verdana" w:cs="Arial"/>
          <w:b/>
          <w:bCs/>
          <w:sz w:val="21"/>
          <w:szCs w:val="21"/>
        </w:rPr>
        <w:t xml:space="preserve"> DE SETEMBRO DE 2023.</w:t>
      </w:r>
    </w:p>
    <w:p w14:paraId="500BC867" w14:textId="77777777" w:rsidR="00945EC0" w:rsidRPr="00432DC7" w:rsidRDefault="00945EC0" w:rsidP="00945EC0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6F140470" w14:textId="77777777" w:rsidR="00945EC0" w:rsidRPr="00432DC7" w:rsidRDefault="00945EC0" w:rsidP="00945EC0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sz w:val="21"/>
          <w:szCs w:val="21"/>
        </w:rPr>
      </w:pPr>
    </w:p>
    <w:p w14:paraId="6DFB218A" w14:textId="77777777" w:rsidR="00945EC0" w:rsidRPr="00432DC7" w:rsidRDefault="00945EC0" w:rsidP="00945EC0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  <w:r w:rsidRPr="00432DC7">
        <w:rPr>
          <w:rFonts w:ascii="Verdana" w:hAnsi="Verdana" w:cs="Arial"/>
          <w:b/>
          <w:i/>
          <w:iCs/>
          <w:sz w:val="21"/>
          <w:szCs w:val="21"/>
        </w:rPr>
        <w:t>Altera o anexo X da Lei Complementar n°. 031 de 24 de novembro de 2011, da Lei Complementar n°. 041 de 21 de agosto de 2013, da Lei Complementar n°. 066 de 10 de maio de 2017, da Lei Complementar n°. 101 de 10 de julho de 2023 e dá outras Providências</w:t>
      </w:r>
      <w:r w:rsidRPr="00432DC7">
        <w:rPr>
          <w:rFonts w:ascii="Verdana" w:hAnsi="Verdana" w:cs="Arial"/>
          <w:i/>
          <w:iCs/>
          <w:sz w:val="21"/>
          <w:szCs w:val="21"/>
        </w:rPr>
        <w:t>.</w:t>
      </w:r>
    </w:p>
    <w:p w14:paraId="564297DA" w14:textId="77777777" w:rsidR="00945EC0" w:rsidRPr="00432DC7" w:rsidRDefault="00945EC0" w:rsidP="00945EC0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</w:p>
    <w:p w14:paraId="53C8759D" w14:textId="77777777" w:rsidR="00945EC0" w:rsidRPr="00432DC7" w:rsidRDefault="00945EC0" w:rsidP="00945EC0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432DC7">
        <w:rPr>
          <w:rFonts w:ascii="Verdana" w:hAnsi="Verdana" w:cs="Arial"/>
          <w:b/>
          <w:sz w:val="21"/>
          <w:szCs w:val="21"/>
        </w:rPr>
        <w:t>O POVO DO MUNICÍPIO DE CÓRREGO FUNDO, ESTADO DE MINAS GERAIS, POR SEUS REPRESENTANTES NA CÂMARA MUNICIPAL APROVOU E EU, DANILO OLIVEIRA CAMPOS, PREFEITO, SANCIONO A SEGUINTE LEI:</w:t>
      </w:r>
    </w:p>
    <w:p w14:paraId="4C54E5B2" w14:textId="77777777" w:rsidR="00945EC0" w:rsidRPr="00432DC7" w:rsidRDefault="00945EC0" w:rsidP="00945EC0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</w:rPr>
      </w:pPr>
    </w:p>
    <w:p w14:paraId="6FFCB973" w14:textId="77777777" w:rsidR="00945EC0" w:rsidRPr="00432DC7" w:rsidRDefault="00945EC0" w:rsidP="00945EC0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</w:rPr>
      </w:pPr>
    </w:p>
    <w:p w14:paraId="4D635E2C" w14:textId="77777777" w:rsidR="00945EC0" w:rsidRPr="00432DC7" w:rsidRDefault="00945EC0" w:rsidP="00945EC0">
      <w:pPr>
        <w:jc w:val="both"/>
        <w:rPr>
          <w:rFonts w:ascii="Verdana" w:hAnsi="Verdana" w:cs="Arial"/>
          <w:sz w:val="21"/>
          <w:szCs w:val="21"/>
        </w:rPr>
      </w:pPr>
      <w:r w:rsidRPr="00432DC7">
        <w:rPr>
          <w:rFonts w:ascii="Verdana" w:hAnsi="Verdana" w:cs="Tahoma"/>
          <w:b/>
          <w:bCs/>
          <w:sz w:val="21"/>
          <w:szCs w:val="21"/>
        </w:rPr>
        <w:t>Art. 1º</w:t>
      </w:r>
      <w:r w:rsidRPr="00432DC7">
        <w:rPr>
          <w:rFonts w:ascii="Verdana" w:hAnsi="Verdana" w:cs="Tahoma"/>
          <w:sz w:val="21"/>
          <w:szCs w:val="21"/>
        </w:rPr>
        <w:t xml:space="preserve"> - </w:t>
      </w:r>
      <w:r w:rsidRPr="00432DC7">
        <w:rPr>
          <w:rFonts w:ascii="Verdana" w:hAnsi="Verdana" w:cs="Arial"/>
          <w:sz w:val="21"/>
          <w:szCs w:val="21"/>
        </w:rPr>
        <w:t>O anexo X da Lei Complementar n°. 031 de 24 de novembro de 2011, da Lei Complementar n°. 041 de 21 de agosto de 2013, da Lei Complementar n°. 066 de 10 de maio de 2017, da Lei Complementar n°. 101 de 10 de julho de 2023, que trata da Descrição e Especificação dos Cargos por Área de Conhecimento, em relação ao cargo de motorista, passa a vigorar com a seguinte alteração:</w:t>
      </w:r>
    </w:p>
    <w:p w14:paraId="78209F50" w14:textId="77777777" w:rsidR="00945EC0" w:rsidRPr="00432DC7" w:rsidRDefault="00945EC0" w:rsidP="00945EC0">
      <w:pPr>
        <w:tabs>
          <w:tab w:val="left" w:pos="0"/>
        </w:tabs>
        <w:jc w:val="center"/>
        <w:rPr>
          <w:rFonts w:ascii="Arial" w:hAnsi="Arial" w:cs="Arial"/>
          <w:b/>
          <w:bCs/>
          <w:sz w:val="21"/>
          <w:szCs w:val="21"/>
        </w:rPr>
      </w:pPr>
      <w:r w:rsidRPr="00432DC7">
        <w:rPr>
          <w:rFonts w:ascii="Verdana" w:hAnsi="Verdana" w:cs="Arial"/>
          <w:sz w:val="21"/>
          <w:szCs w:val="21"/>
        </w:rPr>
        <w:t>“</w:t>
      </w:r>
      <w:r w:rsidRPr="00432DC7">
        <w:rPr>
          <w:rFonts w:ascii="Arial" w:hAnsi="Arial" w:cs="Arial"/>
          <w:b/>
          <w:sz w:val="21"/>
          <w:szCs w:val="21"/>
        </w:rPr>
        <w:t>ANEXO X</w:t>
      </w:r>
    </w:p>
    <w:p w14:paraId="168CBE65" w14:textId="77777777" w:rsidR="00945EC0" w:rsidRPr="00432DC7" w:rsidRDefault="00945EC0" w:rsidP="00945EC0">
      <w:pPr>
        <w:tabs>
          <w:tab w:val="left" w:pos="1038"/>
        </w:tabs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  <w:lang w:eastAsia="ar-SA"/>
        </w:rPr>
      </w:pPr>
    </w:p>
    <w:p w14:paraId="3070E5C2" w14:textId="77777777" w:rsidR="00945EC0" w:rsidRPr="00432DC7" w:rsidRDefault="00945EC0" w:rsidP="00945EC0">
      <w:pPr>
        <w:pStyle w:val="Corpodetexto"/>
        <w:spacing w:after="0"/>
        <w:jc w:val="center"/>
        <w:rPr>
          <w:rFonts w:ascii="Arial" w:eastAsia="Times New Roman" w:hAnsi="Arial" w:cs="Arial"/>
          <w:b/>
          <w:bCs/>
          <w:caps/>
          <w:color w:val="FF0000"/>
          <w:sz w:val="21"/>
          <w:szCs w:val="21"/>
          <w:lang w:eastAsia="ar-SA"/>
        </w:rPr>
      </w:pPr>
      <w:r w:rsidRPr="00432DC7">
        <w:rPr>
          <w:rFonts w:ascii="Arial" w:eastAsia="Times New Roman" w:hAnsi="Arial" w:cs="Arial"/>
          <w:b/>
          <w:bCs/>
          <w:caps/>
          <w:sz w:val="21"/>
          <w:szCs w:val="21"/>
          <w:lang w:eastAsia="ar-SA"/>
        </w:rPr>
        <w:t>Descrição e Especificação dos Cargos por Área de Conhecimento</w:t>
      </w:r>
    </w:p>
    <w:p w14:paraId="762B1EBC" w14:textId="77777777" w:rsidR="00945EC0" w:rsidRPr="00432DC7" w:rsidRDefault="00945EC0" w:rsidP="00945EC0">
      <w:pPr>
        <w:tabs>
          <w:tab w:val="left" w:pos="6420"/>
        </w:tabs>
        <w:ind w:left="1701"/>
        <w:jc w:val="both"/>
        <w:rPr>
          <w:rFonts w:ascii="Arial" w:hAnsi="Arial" w:cs="Arial"/>
          <w:b/>
          <w:caps/>
          <w:sz w:val="21"/>
          <w:szCs w:val="21"/>
          <w:lang w:eastAsia="ar-SA"/>
        </w:rPr>
      </w:pPr>
    </w:p>
    <w:p w14:paraId="6F471BA3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sz w:val="21"/>
          <w:szCs w:val="21"/>
        </w:rPr>
      </w:pPr>
      <w:r w:rsidRPr="00432DC7">
        <w:rPr>
          <w:rFonts w:ascii="Verdana" w:hAnsi="Verdana" w:cs="Arial"/>
          <w:sz w:val="21"/>
          <w:szCs w:val="21"/>
        </w:rPr>
        <w:t>(...)</w:t>
      </w:r>
    </w:p>
    <w:p w14:paraId="15FC3A79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8444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4"/>
      </w:tblGrid>
      <w:tr w:rsidR="00945EC0" w:rsidRPr="00432DC7" w14:paraId="492C1A99" w14:textId="77777777" w:rsidTr="00032566">
        <w:trPr>
          <w:trHeight w:val="479"/>
        </w:trPr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E9FC" w14:textId="77777777" w:rsidR="00945EC0" w:rsidRPr="00432DC7" w:rsidRDefault="00945EC0" w:rsidP="00032566">
            <w:pPr>
              <w:pStyle w:val="Cabealho"/>
              <w:tabs>
                <w:tab w:val="left" w:pos="3402"/>
              </w:tabs>
              <w:snapToGrid w:val="0"/>
              <w:rPr>
                <w:rFonts w:ascii="Verdana" w:hAnsi="Verdana" w:cs="Arial"/>
                <w:sz w:val="21"/>
                <w:szCs w:val="21"/>
              </w:rPr>
            </w:pPr>
            <w:r w:rsidRPr="00432DC7">
              <w:rPr>
                <w:rFonts w:ascii="Verdana" w:hAnsi="Verdana" w:cs="Arial"/>
                <w:b/>
                <w:bCs/>
                <w:sz w:val="21"/>
                <w:szCs w:val="21"/>
              </w:rPr>
              <w:t>DENOMINAÇÃO:</w:t>
            </w:r>
            <w:r w:rsidRPr="00432DC7">
              <w:rPr>
                <w:rFonts w:ascii="Verdana" w:hAnsi="Verdana" w:cs="Arial"/>
                <w:sz w:val="21"/>
                <w:szCs w:val="21"/>
              </w:rPr>
              <w:t xml:space="preserve"> MOTORISTA </w:t>
            </w:r>
          </w:p>
        </w:tc>
      </w:tr>
    </w:tbl>
    <w:p w14:paraId="3C05464F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DejaVu Sans"/>
          <w:sz w:val="21"/>
          <w:szCs w:val="21"/>
        </w:rPr>
      </w:pPr>
    </w:p>
    <w:p w14:paraId="31671FAA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b/>
          <w:sz w:val="21"/>
          <w:szCs w:val="21"/>
        </w:rPr>
      </w:pPr>
      <w:r w:rsidRPr="00432DC7">
        <w:rPr>
          <w:rFonts w:ascii="Verdana" w:hAnsi="Verdana" w:cs="Arial"/>
          <w:b/>
          <w:sz w:val="21"/>
          <w:szCs w:val="21"/>
          <w:u w:val="single"/>
        </w:rPr>
        <w:t>REQUISITOS MÍNIMOS PARA PROVIMENTO</w:t>
      </w:r>
      <w:r w:rsidRPr="00432DC7">
        <w:rPr>
          <w:rFonts w:ascii="Verdana" w:hAnsi="Verdana" w:cs="Arial"/>
          <w:b/>
          <w:sz w:val="21"/>
          <w:szCs w:val="21"/>
        </w:rPr>
        <w:t xml:space="preserve"> </w:t>
      </w:r>
    </w:p>
    <w:p w14:paraId="5C3683DD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sz w:val="21"/>
          <w:szCs w:val="21"/>
        </w:rPr>
      </w:pPr>
    </w:p>
    <w:p w14:paraId="326D9D96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sz w:val="21"/>
          <w:szCs w:val="21"/>
        </w:rPr>
      </w:pPr>
      <w:r w:rsidRPr="00432DC7">
        <w:rPr>
          <w:rFonts w:ascii="Verdana" w:hAnsi="Verdana" w:cs="Arial"/>
          <w:sz w:val="21"/>
          <w:szCs w:val="21"/>
        </w:rPr>
        <w:t>Ensino Médio Completo + Carteira Nacional de Habilitação “Categoria D”.</w:t>
      </w:r>
    </w:p>
    <w:p w14:paraId="32435757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sz w:val="21"/>
          <w:szCs w:val="21"/>
        </w:rPr>
      </w:pPr>
    </w:p>
    <w:p w14:paraId="5C7A61E5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b/>
          <w:sz w:val="21"/>
          <w:szCs w:val="21"/>
          <w:u w:val="single"/>
        </w:rPr>
      </w:pPr>
      <w:r w:rsidRPr="00432DC7">
        <w:rPr>
          <w:rFonts w:ascii="Verdana" w:hAnsi="Verdana" w:cs="Arial"/>
          <w:b/>
          <w:sz w:val="21"/>
          <w:szCs w:val="21"/>
          <w:u w:val="single"/>
        </w:rPr>
        <w:t>ATRIBUIÇÕES DO CARGO</w:t>
      </w:r>
    </w:p>
    <w:p w14:paraId="5E0A7E5C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b/>
          <w:sz w:val="21"/>
          <w:szCs w:val="21"/>
          <w:u w:val="single"/>
        </w:rPr>
      </w:pPr>
    </w:p>
    <w:p w14:paraId="539E660A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sz w:val="21"/>
          <w:szCs w:val="21"/>
        </w:rPr>
      </w:pPr>
      <w:r w:rsidRPr="00432DC7">
        <w:rPr>
          <w:rFonts w:ascii="Verdana" w:hAnsi="Verdana" w:cs="Arial"/>
          <w:sz w:val="21"/>
          <w:szCs w:val="21"/>
        </w:rPr>
        <w:t>Conduzir veículos de passageiros; carga e transporte de mercadorias; manter o veículo em condições de conservação e funcionamento; providenciar conserto, abastecimento, lubrificação, limpeza e troca de peças; preencher formulário de controle de quilometragem dos veículos da frota municipal; realizar viagens; atender às normas de segurança e higiene do trabalho; executar outras tarefas compatíveis com a natureza do cargo.”</w:t>
      </w:r>
    </w:p>
    <w:p w14:paraId="7EBD6692" w14:textId="77777777" w:rsidR="00945EC0" w:rsidRPr="00432DC7" w:rsidRDefault="00945EC0" w:rsidP="00945EC0">
      <w:pPr>
        <w:tabs>
          <w:tab w:val="left" w:pos="3402"/>
        </w:tabs>
        <w:jc w:val="both"/>
        <w:rPr>
          <w:rFonts w:ascii="Verdana" w:hAnsi="Verdana" w:cs="Arial"/>
          <w:sz w:val="21"/>
          <w:szCs w:val="21"/>
        </w:rPr>
      </w:pPr>
      <w:r w:rsidRPr="00432DC7">
        <w:rPr>
          <w:rFonts w:ascii="Verdana" w:hAnsi="Verdana" w:cs="Arial"/>
          <w:sz w:val="21"/>
          <w:szCs w:val="21"/>
        </w:rPr>
        <w:t>(...)</w:t>
      </w:r>
    </w:p>
    <w:p w14:paraId="4314E02E" w14:textId="77777777" w:rsidR="00945EC0" w:rsidRPr="00432DC7" w:rsidRDefault="00945EC0" w:rsidP="00945EC0">
      <w:pPr>
        <w:jc w:val="both"/>
        <w:rPr>
          <w:rFonts w:ascii="Verdana" w:hAnsi="Verdana" w:cs="Arial"/>
          <w:sz w:val="21"/>
          <w:szCs w:val="21"/>
        </w:rPr>
      </w:pPr>
    </w:p>
    <w:p w14:paraId="12E92958" w14:textId="77777777" w:rsidR="00945EC0" w:rsidRPr="00432DC7" w:rsidRDefault="00945EC0" w:rsidP="00945EC0">
      <w:pPr>
        <w:spacing w:after="200" w:line="276" w:lineRule="auto"/>
        <w:jc w:val="both"/>
        <w:rPr>
          <w:rFonts w:ascii="Verdana" w:hAnsi="Verdana" w:cs="Tahoma"/>
          <w:sz w:val="21"/>
          <w:szCs w:val="21"/>
        </w:rPr>
      </w:pPr>
      <w:r w:rsidRPr="00432DC7">
        <w:rPr>
          <w:rFonts w:ascii="Verdana" w:hAnsi="Verdana" w:cs="Tahoma"/>
          <w:b/>
          <w:bCs/>
          <w:sz w:val="21"/>
          <w:szCs w:val="21"/>
        </w:rPr>
        <w:t>Art.  2º</w:t>
      </w:r>
      <w:r w:rsidRPr="00432DC7">
        <w:rPr>
          <w:rFonts w:ascii="Verdana" w:hAnsi="Verdana" w:cs="Tahoma"/>
          <w:sz w:val="21"/>
          <w:szCs w:val="21"/>
        </w:rPr>
        <w:t xml:space="preserve"> Esta Lei entra em vigor na data de sua publicação, revogando as disposições em contrário. </w:t>
      </w:r>
    </w:p>
    <w:p w14:paraId="15E3C646" w14:textId="6481F9A4" w:rsidR="00945EC0" w:rsidRPr="00432DC7" w:rsidRDefault="00945EC0" w:rsidP="00945EC0">
      <w:pPr>
        <w:spacing w:after="200" w:line="276" w:lineRule="auto"/>
        <w:ind w:firstLine="1701"/>
        <w:jc w:val="both"/>
        <w:rPr>
          <w:rFonts w:ascii="Verdana" w:hAnsi="Verdana" w:cs="Tahoma"/>
          <w:sz w:val="21"/>
          <w:szCs w:val="21"/>
        </w:rPr>
      </w:pPr>
      <w:r w:rsidRPr="00432DC7">
        <w:rPr>
          <w:rFonts w:ascii="Verdana" w:hAnsi="Verdana" w:cs="Tahoma"/>
          <w:sz w:val="21"/>
          <w:szCs w:val="21"/>
        </w:rPr>
        <w:t xml:space="preserve">Córrego Fundo/MG, </w:t>
      </w:r>
      <w:r>
        <w:rPr>
          <w:rFonts w:ascii="Verdana" w:hAnsi="Verdana" w:cs="Tahoma"/>
          <w:sz w:val="21"/>
          <w:szCs w:val="21"/>
        </w:rPr>
        <w:t>20</w:t>
      </w:r>
      <w:r w:rsidRPr="00432DC7">
        <w:rPr>
          <w:rFonts w:ascii="Verdana" w:hAnsi="Verdana" w:cs="Tahoma"/>
          <w:sz w:val="21"/>
          <w:szCs w:val="21"/>
        </w:rPr>
        <w:t xml:space="preserve"> de setembro de 2023.</w:t>
      </w:r>
    </w:p>
    <w:p w14:paraId="5E3A32D6" w14:textId="77777777" w:rsidR="00945EC0" w:rsidRPr="00432DC7" w:rsidRDefault="00945EC0" w:rsidP="00945EC0">
      <w:pPr>
        <w:jc w:val="center"/>
        <w:rPr>
          <w:rFonts w:ascii="Verdana" w:hAnsi="Verdana" w:cs="Tahoma"/>
          <w:b/>
          <w:bCs/>
          <w:sz w:val="21"/>
          <w:szCs w:val="21"/>
        </w:rPr>
      </w:pPr>
    </w:p>
    <w:p w14:paraId="79BD198D" w14:textId="77777777" w:rsidR="00945EC0" w:rsidRPr="00432DC7" w:rsidRDefault="00945EC0" w:rsidP="00945EC0">
      <w:pPr>
        <w:jc w:val="center"/>
        <w:rPr>
          <w:rFonts w:ascii="Verdana" w:hAnsi="Verdana" w:cs="Tahoma"/>
          <w:b/>
          <w:bCs/>
          <w:sz w:val="21"/>
          <w:szCs w:val="21"/>
        </w:rPr>
      </w:pPr>
      <w:r w:rsidRPr="00432DC7">
        <w:rPr>
          <w:rFonts w:ascii="Verdana" w:hAnsi="Verdana" w:cs="Tahoma"/>
          <w:b/>
          <w:bCs/>
          <w:sz w:val="21"/>
          <w:szCs w:val="21"/>
        </w:rPr>
        <w:t>DANILO OLIVEIRA CAMPOS</w:t>
      </w:r>
    </w:p>
    <w:p w14:paraId="668A1FF2" w14:textId="77777777" w:rsidR="00945EC0" w:rsidRPr="00432DC7" w:rsidRDefault="00945EC0" w:rsidP="00945EC0">
      <w:pPr>
        <w:jc w:val="center"/>
        <w:rPr>
          <w:sz w:val="21"/>
          <w:szCs w:val="21"/>
        </w:rPr>
      </w:pPr>
      <w:r w:rsidRPr="00432DC7">
        <w:rPr>
          <w:rFonts w:ascii="Verdana" w:hAnsi="Verdana" w:cs="Tahoma"/>
          <w:sz w:val="21"/>
          <w:szCs w:val="21"/>
        </w:rPr>
        <w:t>Prefeito</w:t>
      </w:r>
    </w:p>
    <w:p w14:paraId="7ECD2500" w14:textId="77777777" w:rsidR="00013EB3" w:rsidRDefault="00013EB3"/>
    <w:sectPr w:rsidR="00013EB3" w:rsidSect="00432D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48D6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40A6" w14:textId="77777777"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1276CF96" w14:textId="77777777"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14:paraId="73067891" w14:textId="77777777"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5A4C5307" w14:textId="77777777" w:rsidR="00000000" w:rsidRDefault="00000000" w:rsidP="003C264D">
    <w:pPr>
      <w:pStyle w:val="Rodap"/>
    </w:pPr>
  </w:p>
  <w:p w14:paraId="3D1A133A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487E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E0CA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D35B" w14:textId="77777777"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1284034455"/>
        <w:docPartObj>
          <w:docPartGallery w:val="Page Numbers (Margins)"/>
          <w:docPartUnique/>
        </w:docPartObj>
      </w:sdtPr>
      <w:sdtContent>
        <w:r w:rsidRPr="002D6119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5A7A99DD" wp14:editId="2C6DACB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F86C24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79014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7A99DD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5BF86C24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9014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2A40FD89" w14:textId="77777777"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A4B4272" w14:textId="77777777"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5440C270" w14:textId="77777777"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53703746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88DFBA" wp14:editId="4BFB88D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794289551" name="Imagem 179428955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AC4B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0"/>
    <w:rsid w:val="00013EB3"/>
    <w:rsid w:val="00945EC0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91B5"/>
  <w15:chartTrackingRefBased/>
  <w15:docId w15:val="{5A9B9F77-3A8A-475B-BF5D-94567241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5E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5EC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45E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EC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945EC0"/>
  </w:style>
  <w:style w:type="paragraph" w:styleId="Corpodetexto">
    <w:name w:val="Body Text"/>
    <w:basedOn w:val="Normal"/>
    <w:link w:val="CorpodetextoChar"/>
    <w:semiHidden/>
    <w:rsid w:val="00945EC0"/>
    <w:pPr>
      <w:widowControl w:val="0"/>
      <w:suppressAutoHyphens/>
      <w:spacing w:after="120"/>
    </w:pPr>
    <w:rPr>
      <w:rFonts w:ascii="Nimbus Roman No9 L" w:eastAsia="DejaVu Sans" w:hAnsi="Nimbus Roman No9 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45EC0"/>
    <w:rPr>
      <w:rFonts w:ascii="Nimbus Roman No9 L" w:eastAsia="DejaVu Sans" w:hAnsi="Nimbus Roman No9 L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2023-09-20T15:56:00Z</dcterms:created>
  <dcterms:modified xsi:type="dcterms:W3CDTF">2023-09-20T15:58:00Z</dcterms:modified>
</cp:coreProperties>
</file>