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A83" w14:textId="6A195BA4" w:rsidR="00432BB8" w:rsidRDefault="00432BB8" w:rsidP="00432BB8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  <w:r w:rsidRPr="00E26C3A">
        <w:rPr>
          <w:rFonts w:ascii="Verdana" w:hAnsi="Verdana" w:cs="Arial"/>
          <w:b/>
          <w:sz w:val="23"/>
          <w:szCs w:val="23"/>
        </w:rPr>
        <w:t>LEI</w:t>
      </w:r>
      <w:r>
        <w:rPr>
          <w:rFonts w:ascii="Verdana" w:hAnsi="Verdana" w:cs="Arial"/>
          <w:b/>
          <w:sz w:val="23"/>
          <w:szCs w:val="23"/>
        </w:rPr>
        <w:t xml:space="preserve"> COMPLEMENTAR</w:t>
      </w:r>
      <w:r w:rsidRPr="00E26C3A">
        <w:rPr>
          <w:rFonts w:ascii="Verdana" w:hAnsi="Verdana" w:cs="Arial"/>
          <w:b/>
          <w:sz w:val="23"/>
          <w:szCs w:val="23"/>
        </w:rPr>
        <w:t xml:space="preserve"> Nº</w:t>
      </w:r>
      <w:r>
        <w:rPr>
          <w:rFonts w:ascii="Verdana" w:hAnsi="Verdana" w:cs="Arial"/>
          <w:b/>
          <w:sz w:val="23"/>
          <w:szCs w:val="23"/>
        </w:rPr>
        <w:t xml:space="preserve">. </w:t>
      </w:r>
      <w:r>
        <w:rPr>
          <w:rFonts w:ascii="Verdana" w:hAnsi="Verdana" w:cs="Arial"/>
          <w:b/>
          <w:sz w:val="23"/>
          <w:szCs w:val="23"/>
        </w:rPr>
        <w:t>104</w:t>
      </w:r>
      <w:r>
        <w:rPr>
          <w:rFonts w:ascii="Verdana" w:hAnsi="Verdana" w:cs="Arial"/>
          <w:b/>
          <w:sz w:val="23"/>
          <w:szCs w:val="23"/>
        </w:rPr>
        <w:t xml:space="preserve"> </w:t>
      </w:r>
      <w:r w:rsidRPr="00E26C3A">
        <w:rPr>
          <w:rFonts w:ascii="Verdana" w:hAnsi="Verdana" w:cs="Arial"/>
          <w:b/>
          <w:sz w:val="23"/>
          <w:szCs w:val="23"/>
        </w:rPr>
        <w:t xml:space="preserve">DE </w:t>
      </w:r>
      <w:r>
        <w:rPr>
          <w:rFonts w:ascii="Verdana" w:hAnsi="Verdana" w:cs="Arial"/>
          <w:b/>
          <w:sz w:val="23"/>
          <w:szCs w:val="23"/>
        </w:rPr>
        <w:t>09</w:t>
      </w:r>
      <w:r w:rsidRPr="00E26C3A">
        <w:rPr>
          <w:rFonts w:ascii="Verdana" w:hAnsi="Verdana" w:cs="Arial"/>
          <w:b/>
          <w:sz w:val="23"/>
          <w:szCs w:val="23"/>
        </w:rPr>
        <w:t xml:space="preserve"> DE </w:t>
      </w:r>
      <w:r>
        <w:rPr>
          <w:rFonts w:ascii="Verdana" w:hAnsi="Verdana" w:cs="Arial"/>
          <w:b/>
          <w:sz w:val="23"/>
          <w:szCs w:val="23"/>
        </w:rPr>
        <w:t>AGOSTO</w:t>
      </w:r>
      <w:r>
        <w:rPr>
          <w:rFonts w:ascii="Verdana" w:hAnsi="Verdana" w:cs="Arial"/>
          <w:b/>
          <w:sz w:val="23"/>
          <w:szCs w:val="23"/>
        </w:rPr>
        <w:t xml:space="preserve"> DE 2023.</w:t>
      </w:r>
    </w:p>
    <w:p w14:paraId="317A7DF6" w14:textId="77777777" w:rsidR="00432BB8" w:rsidRPr="00E26C3A" w:rsidRDefault="00432BB8" w:rsidP="00432BB8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</w:p>
    <w:p w14:paraId="433F0CF3" w14:textId="77777777" w:rsidR="00432BB8" w:rsidRDefault="00432BB8" w:rsidP="00432BB8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</w:p>
    <w:p w14:paraId="64E0A429" w14:textId="77777777" w:rsidR="00432BB8" w:rsidRPr="00E26C3A" w:rsidRDefault="00432BB8" w:rsidP="00432BB8">
      <w:pPr>
        <w:keepNext/>
        <w:jc w:val="center"/>
        <w:outlineLvl w:val="7"/>
        <w:rPr>
          <w:rFonts w:ascii="Verdana" w:hAnsi="Verdana" w:cs="Arial"/>
          <w:b/>
          <w:sz w:val="23"/>
          <w:szCs w:val="23"/>
        </w:rPr>
      </w:pPr>
    </w:p>
    <w:p w14:paraId="1906A997" w14:textId="77777777" w:rsidR="00432BB8" w:rsidRDefault="00432BB8" w:rsidP="00432BB8">
      <w:pPr>
        <w:keepNext/>
        <w:ind w:left="3261"/>
        <w:jc w:val="both"/>
        <w:outlineLvl w:val="7"/>
        <w:rPr>
          <w:rFonts w:ascii="Verdana" w:hAnsi="Verdana" w:cs="Arial"/>
          <w:b/>
          <w:bCs/>
          <w:sz w:val="23"/>
          <w:szCs w:val="23"/>
        </w:rPr>
      </w:pPr>
      <w:r w:rsidRPr="002339FA">
        <w:rPr>
          <w:rFonts w:ascii="Verdana" w:hAnsi="Verdana" w:cs="Arial"/>
          <w:b/>
          <w:bCs/>
          <w:sz w:val="23"/>
          <w:szCs w:val="23"/>
        </w:rPr>
        <w:t>ALTERA A DENOMINAÇÃO DA SECRETARIA MUNICIPAL DE OBRAS, MEIO AMBIENTE E DESENVOLVIMENTO</w:t>
      </w:r>
      <w:r>
        <w:rPr>
          <w:rFonts w:ascii="Verdana" w:hAnsi="Verdana" w:cs="Arial"/>
          <w:b/>
          <w:bCs/>
          <w:sz w:val="23"/>
          <w:szCs w:val="23"/>
        </w:rPr>
        <w:t xml:space="preserve">, CONSTANTE NA ESTRUTURA ORGANIZACIONAL DA ADMINISTRAÇÃO DIRETA DO PODER EXECUTIVO - LEI COMPLEMENTAR N°. 083/2021 </w:t>
      </w:r>
      <w:r w:rsidRPr="002339FA">
        <w:rPr>
          <w:rFonts w:ascii="Verdana" w:hAnsi="Verdana" w:cs="Arial"/>
          <w:b/>
          <w:bCs/>
          <w:sz w:val="23"/>
          <w:szCs w:val="23"/>
        </w:rPr>
        <w:t>E DÁ OUTRAS PROVIDÊNCIAS.</w:t>
      </w:r>
    </w:p>
    <w:p w14:paraId="2FA4C087" w14:textId="77777777" w:rsidR="00432BB8" w:rsidRDefault="00432BB8" w:rsidP="00432BB8">
      <w:pPr>
        <w:keepNext/>
        <w:ind w:left="3261"/>
        <w:jc w:val="both"/>
        <w:outlineLvl w:val="7"/>
        <w:rPr>
          <w:rFonts w:ascii="Verdana" w:hAnsi="Verdana" w:cs="Arial"/>
          <w:b/>
          <w:bCs/>
          <w:sz w:val="23"/>
          <w:szCs w:val="23"/>
        </w:rPr>
      </w:pPr>
    </w:p>
    <w:p w14:paraId="5E7AB722" w14:textId="77777777" w:rsidR="00432BB8" w:rsidRPr="002339FA" w:rsidRDefault="00432BB8" w:rsidP="00432BB8">
      <w:pPr>
        <w:keepNext/>
        <w:ind w:left="3261"/>
        <w:jc w:val="both"/>
        <w:outlineLvl w:val="7"/>
        <w:rPr>
          <w:rFonts w:ascii="Verdana" w:hAnsi="Verdana" w:cs="Arial"/>
          <w:b/>
          <w:bCs/>
          <w:sz w:val="23"/>
          <w:szCs w:val="23"/>
        </w:rPr>
      </w:pPr>
    </w:p>
    <w:p w14:paraId="24D0871E" w14:textId="77777777" w:rsidR="00432BB8" w:rsidRPr="002339FA" w:rsidRDefault="00432BB8" w:rsidP="00432BB8">
      <w:pPr>
        <w:keepNext/>
        <w:ind w:left="3402" w:firstLine="851"/>
        <w:jc w:val="both"/>
        <w:outlineLvl w:val="7"/>
        <w:rPr>
          <w:rFonts w:ascii="Verdana" w:hAnsi="Verdana" w:cs="Arial"/>
          <w:b/>
          <w:bCs/>
          <w:sz w:val="23"/>
          <w:szCs w:val="23"/>
        </w:rPr>
      </w:pPr>
    </w:p>
    <w:p w14:paraId="6EDC55B9" w14:textId="77777777" w:rsidR="00432BB8" w:rsidRPr="002058C0" w:rsidRDefault="00432BB8" w:rsidP="00432BB8">
      <w:pPr>
        <w:jc w:val="both"/>
        <w:rPr>
          <w:rFonts w:ascii="Verdana" w:hAnsi="Verdana" w:cs="Arial"/>
          <w:b/>
          <w:sz w:val="24"/>
          <w:szCs w:val="24"/>
        </w:rPr>
      </w:pPr>
      <w:r w:rsidRPr="002058C0">
        <w:rPr>
          <w:rFonts w:ascii="Verdana" w:hAnsi="Verdana" w:cs="Tahoma"/>
          <w:b/>
          <w:bCs/>
          <w:sz w:val="24"/>
          <w:szCs w:val="24"/>
        </w:rPr>
        <w:t xml:space="preserve">O POVO DO MUNICÍPIO DE CÓRREGO FUNDO/MG, POR SEUS REPRESENTANTES NA CÂMARA MUNICIPAL APROVOU E EU, DANILO OLIVEIRA CAMPOS, PREFEITO </w:t>
      </w:r>
      <w:r w:rsidRPr="002058C0">
        <w:rPr>
          <w:rFonts w:ascii="Verdana" w:hAnsi="Verdana" w:cs="Arial"/>
          <w:b/>
          <w:caps/>
          <w:sz w:val="24"/>
          <w:szCs w:val="24"/>
        </w:rPr>
        <w:t>Sanciono a seguinte lei</w:t>
      </w:r>
      <w:r w:rsidRPr="002058C0">
        <w:rPr>
          <w:rFonts w:ascii="Verdana" w:hAnsi="Verdana" w:cs="Arial"/>
          <w:b/>
          <w:sz w:val="24"/>
          <w:szCs w:val="24"/>
        </w:rPr>
        <w:t>:</w:t>
      </w:r>
    </w:p>
    <w:p w14:paraId="15D19385" w14:textId="77777777" w:rsidR="00432BB8" w:rsidRPr="00E26C3A" w:rsidRDefault="00432BB8" w:rsidP="00432BB8">
      <w:pPr>
        <w:keepNext/>
        <w:jc w:val="both"/>
        <w:outlineLvl w:val="7"/>
        <w:rPr>
          <w:rFonts w:ascii="Verdana" w:hAnsi="Verdana" w:cs="Arial"/>
          <w:sz w:val="23"/>
          <w:szCs w:val="23"/>
        </w:rPr>
      </w:pPr>
    </w:p>
    <w:p w14:paraId="24150BCB" w14:textId="77777777" w:rsidR="00432BB8" w:rsidRPr="00E26C3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5672203E" w14:textId="77777777" w:rsidR="00432BB8" w:rsidRPr="002339FA" w:rsidRDefault="00432BB8" w:rsidP="00432BB8">
      <w:pPr>
        <w:jc w:val="both"/>
        <w:rPr>
          <w:rFonts w:ascii="Verdana" w:hAnsi="Verdana"/>
          <w:i/>
          <w:iCs/>
          <w:sz w:val="23"/>
          <w:szCs w:val="23"/>
        </w:rPr>
      </w:pPr>
      <w:r w:rsidRPr="002339FA">
        <w:rPr>
          <w:rFonts w:ascii="Verdana" w:hAnsi="Verdana"/>
          <w:b/>
          <w:bCs/>
          <w:sz w:val="23"/>
          <w:szCs w:val="23"/>
        </w:rPr>
        <w:t>Art. 1º</w:t>
      </w:r>
      <w:r w:rsidRPr="002339FA">
        <w:rPr>
          <w:rFonts w:ascii="Verdana" w:hAnsi="Verdana"/>
          <w:sz w:val="23"/>
          <w:szCs w:val="23"/>
        </w:rPr>
        <w:t xml:space="preserve"> - A Secretaria Municipal de Obras, Meio Ambiente e Desenvolvimento passa a ser denominada Secretaria Municipal de Obras, Meio Ambiente, Desenvolvimento e Agricultura.</w:t>
      </w:r>
    </w:p>
    <w:p w14:paraId="734BDEE2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40B287AD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  <w:r w:rsidRPr="002339FA">
        <w:rPr>
          <w:rFonts w:ascii="Verdana" w:hAnsi="Verdana"/>
          <w:b/>
          <w:bCs/>
          <w:sz w:val="23"/>
          <w:szCs w:val="23"/>
        </w:rPr>
        <w:t>Parágrafo único.</w:t>
      </w:r>
      <w:r w:rsidRPr="002339FA">
        <w:rPr>
          <w:rFonts w:ascii="Verdana" w:hAnsi="Verdana"/>
          <w:sz w:val="23"/>
          <w:szCs w:val="23"/>
        </w:rPr>
        <w:t xml:space="preserve"> A Administração Pública Municipal promoverá as adequações necessárias à aplicação da presente lei.</w:t>
      </w:r>
    </w:p>
    <w:p w14:paraId="1C0BD031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0C3EA133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  <w:r w:rsidRPr="002339FA">
        <w:rPr>
          <w:rFonts w:ascii="Verdana" w:hAnsi="Verdana"/>
          <w:b/>
          <w:bCs/>
          <w:sz w:val="23"/>
          <w:szCs w:val="23"/>
        </w:rPr>
        <w:t>Art. 2º</w:t>
      </w:r>
      <w:r>
        <w:rPr>
          <w:rFonts w:ascii="Verdana" w:hAnsi="Verdana"/>
          <w:b/>
          <w:bCs/>
          <w:sz w:val="23"/>
          <w:szCs w:val="23"/>
        </w:rPr>
        <w:t xml:space="preserve"> -</w:t>
      </w:r>
      <w:r w:rsidRPr="002339FA">
        <w:rPr>
          <w:rFonts w:ascii="Verdana" w:hAnsi="Verdana"/>
          <w:sz w:val="23"/>
          <w:szCs w:val="23"/>
        </w:rPr>
        <w:t xml:space="preserve"> A alteração de denominação promovida pela presente lei aplica - se aos atos normativos e administrativos vigentes, independentemente de alteração específica.</w:t>
      </w:r>
    </w:p>
    <w:p w14:paraId="59BADA3F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70538FFB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  <w:r w:rsidRPr="002339FA">
        <w:rPr>
          <w:rFonts w:ascii="Verdana" w:hAnsi="Verdana"/>
          <w:b/>
          <w:bCs/>
          <w:sz w:val="23"/>
          <w:szCs w:val="23"/>
        </w:rPr>
        <w:t>Art. 3º</w:t>
      </w:r>
      <w:r>
        <w:rPr>
          <w:rFonts w:ascii="Verdana" w:hAnsi="Verdana"/>
          <w:b/>
          <w:bCs/>
          <w:sz w:val="23"/>
          <w:szCs w:val="23"/>
        </w:rPr>
        <w:t xml:space="preserve"> -</w:t>
      </w:r>
      <w:r w:rsidRPr="002339FA">
        <w:rPr>
          <w:rFonts w:ascii="Verdana" w:hAnsi="Verdana"/>
          <w:sz w:val="23"/>
          <w:szCs w:val="23"/>
        </w:rPr>
        <w:t xml:space="preserve"> As despesas decorrentes desta Lei correrão à conta de dotação orçamentária própria, suplementada se necessário.</w:t>
      </w:r>
    </w:p>
    <w:p w14:paraId="50C77C01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0FED1AE4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  <w:r w:rsidRPr="002339FA">
        <w:rPr>
          <w:rFonts w:ascii="Verdana" w:hAnsi="Verdana"/>
          <w:b/>
          <w:bCs/>
          <w:sz w:val="23"/>
          <w:szCs w:val="23"/>
        </w:rPr>
        <w:t>Art. 4º</w:t>
      </w:r>
      <w:r>
        <w:rPr>
          <w:rFonts w:ascii="Verdana" w:hAnsi="Verdana"/>
          <w:b/>
          <w:bCs/>
          <w:sz w:val="23"/>
          <w:szCs w:val="23"/>
        </w:rPr>
        <w:t xml:space="preserve"> -</w:t>
      </w:r>
      <w:r w:rsidRPr="002339FA">
        <w:rPr>
          <w:rFonts w:ascii="Verdana" w:hAnsi="Verdana"/>
          <w:sz w:val="23"/>
          <w:szCs w:val="23"/>
        </w:rPr>
        <w:t xml:space="preserve"> Esta lei entra em vigor na data de sua publicação, revogadas as disposições contrárias.</w:t>
      </w:r>
    </w:p>
    <w:p w14:paraId="162D5F38" w14:textId="77777777" w:rsidR="00432BB8" w:rsidRDefault="00432BB8" w:rsidP="00432BB8">
      <w:pPr>
        <w:jc w:val="both"/>
        <w:rPr>
          <w:rFonts w:ascii="Calibri" w:hAnsi="Calibri" w:cs="Calibri"/>
          <w:color w:val="333333"/>
          <w:shd w:val="clear" w:color="auto" w:fill="FFFFFF"/>
        </w:rPr>
      </w:pPr>
    </w:p>
    <w:p w14:paraId="65AA9845" w14:textId="77777777" w:rsidR="00432BB8" w:rsidRPr="002339FA" w:rsidRDefault="00432BB8" w:rsidP="00432BB8">
      <w:pPr>
        <w:jc w:val="both"/>
        <w:rPr>
          <w:rFonts w:ascii="Calibri" w:hAnsi="Calibri" w:cs="Calibri"/>
          <w:color w:val="333333"/>
          <w:shd w:val="clear" w:color="auto" w:fill="FFFFFF"/>
        </w:rPr>
      </w:pPr>
    </w:p>
    <w:p w14:paraId="5CA0805B" w14:textId="77777777" w:rsidR="00432BB8" w:rsidRPr="002339F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1469157A" w14:textId="49CF3922" w:rsidR="00432BB8" w:rsidRDefault="00432BB8" w:rsidP="00432BB8">
      <w:pPr>
        <w:ind w:firstLine="1418"/>
        <w:jc w:val="both"/>
        <w:rPr>
          <w:rFonts w:ascii="Verdana" w:hAnsi="Verdana"/>
          <w:sz w:val="23"/>
          <w:szCs w:val="23"/>
        </w:rPr>
      </w:pPr>
      <w:r w:rsidRPr="00E26C3A">
        <w:rPr>
          <w:rFonts w:ascii="Verdana" w:hAnsi="Verdana"/>
          <w:sz w:val="23"/>
          <w:szCs w:val="23"/>
        </w:rPr>
        <w:t xml:space="preserve">Córrego Fundo/MG, </w:t>
      </w:r>
      <w:r>
        <w:rPr>
          <w:rFonts w:ascii="Verdana" w:hAnsi="Verdana"/>
          <w:sz w:val="23"/>
          <w:szCs w:val="23"/>
        </w:rPr>
        <w:t>09</w:t>
      </w:r>
      <w:r>
        <w:rPr>
          <w:rFonts w:ascii="Verdana" w:hAnsi="Verdana"/>
          <w:sz w:val="23"/>
          <w:szCs w:val="23"/>
        </w:rPr>
        <w:t xml:space="preserve"> </w:t>
      </w:r>
      <w:r w:rsidRPr="00E26C3A">
        <w:rPr>
          <w:rFonts w:ascii="Verdana" w:hAnsi="Verdana"/>
          <w:sz w:val="23"/>
          <w:szCs w:val="23"/>
        </w:rPr>
        <w:t xml:space="preserve">de </w:t>
      </w:r>
      <w:r>
        <w:rPr>
          <w:rFonts w:ascii="Verdana" w:hAnsi="Verdana"/>
          <w:sz w:val="23"/>
          <w:szCs w:val="23"/>
        </w:rPr>
        <w:t>agosto</w:t>
      </w:r>
      <w:r w:rsidRPr="00E26C3A">
        <w:rPr>
          <w:rFonts w:ascii="Verdana" w:hAnsi="Verdana"/>
          <w:sz w:val="23"/>
          <w:szCs w:val="23"/>
        </w:rPr>
        <w:t xml:space="preserve"> de 20</w:t>
      </w:r>
      <w:r>
        <w:rPr>
          <w:rFonts w:ascii="Verdana" w:hAnsi="Verdana"/>
          <w:sz w:val="23"/>
          <w:szCs w:val="23"/>
        </w:rPr>
        <w:t>23</w:t>
      </w:r>
      <w:r w:rsidRPr="00E26C3A">
        <w:rPr>
          <w:rFonts w:ascii="Verdana" w:hAnsi="Verdana"/>
          <w:sz w:val="23"/>
          <w:szCs w:val="23"/>
        </w:rPr>
        <w:t>.</w:t>
      </w:r>
    </w:p>
    <w:p w14:paraId="1E69AACF" w14:textId="77777777" w:rsidR="00432BB8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56CA9799" w14:textId="77777777" w:rsidR="00432BB8" w:rsidRPr="00E26C3A" w:rsidRDefault="00432BB8" w:rsidP="00432BB8">
      <w:pPr>
        <w:jc w:val="both"/>
        <w:rPr>
          <w:rFonts w:ascii="Verdana" w:hAnsi="Verdana"/>
          <w:sz w:val="23"/>
          <w:szCs w:val="23"/>
        </w:rPr>
      </w:pPr>
    </w:p>
    <w:p w14:paraId="35269E9A" w14:textId="77777777" w:rsidR="00432BB8" w:rsidRPr="00E26C3A" w:rsidRDefault="00432BB8" w:rsidP="00432BB8">
      <w:pPr>
        <w:keepNext/>
        <w:jc w:val="both"/>
        <w:outlineLvl w:val="7"/>
        <w:rPr>
          <w:rFonts w:ascii="Verdana" w:hAnsi="Verdana" w:cs="Arial"/>
          <w:sz w:val="23"/>
          <w:szCs w:val="23"/>
        </w:rPr>
      </w:pPr>
    </w:p>
    <w:p w14:paraId="259F4181" w14:textId="77777777" w:rsidR="00432BB8" w:rsidRDefault="00432BB8" w:rsidP="00432BB8">
      <w:pPr>
        <w:jc w:val="center"/>
        <w:rPr>
          <w:rFonts w:ascii="Verdana" w:hAnsi="Verdana" w:cs="Arial"/>
          <w:b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>DANILO OLIVEIRA CAMPOS</w:t>
      </w:r>
    </w:p>
    <w:p w14:paraId="69A0B73F" w14:textId="77777777" w:rsidR="00432BB8" w:rsidRDefault="00432BB8" w:rsidP="00432BB8">
      <w:pPr>
        <w:jc w:val="center"/>
      </w:pPr>
      <w:r w:rsidRPr="00E26C3A">
        <w:rPr>
          <w:rFonts w:ascii="Verdana" w:hAnsi="Verdana" w:cs="Arial"/>
          <w:sz w:val="23"/>
          <w:szCs w:val="23"/>
        </w:rPr>
        <w:t>Prefeit</w:t>
      </w:r>
      <w:r>
        <w:rPr>
          <w:rFonts w:ascii="Verdana" w:hAnsi="Verdana" w:cs="Arial"/>
          <w:sz w:val="23"/>
          <w:szCs w:val="23"/>
        </w:rPr>
        <w:t>o</w:t>
      </w:r>
    </w:p>
    <w:p w14:paraId="55A2CD5E" w14:textId="77777777" w:rsidR="00432BB8" w:rsidRDefault="00432BB8" w:rsidP="00432BB8"/>
    <w:p w14:paraId="56704EC2" w14:textId="77777777" w:rsidR="00432BB8" w:rsidRDefault="00432BB8" w:rsidP="00432BB8"/>
    <w:p w14:paraId="2D8A5CEB" w14:textId="77777777" w:rsidR="00432BB8" w:rsidRDefault="00432BB8" w:rsidP="00432BB8"/>
    <w:p w14:paraId="6CA349A4" w14:textId="77777777" w:rsidR="00013EB3" w:rsidRDefault="00013EB3"/>
    <w:sectPr w:rsidR="00013EB3" w:rsidSect="00D625DD">
      <w:headerReference w:type="default" r:id="rId4"/>
      <w:footerReference w:type="default" r:id="rId5"/>
      <w:pgSz w:w="11906" w:h="16838"/>
      <w:pgMar w:top="1417" w:right="1701" w:bottom="1135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5B25" w14:textId="77777777" w:rsidR="00000000" w:rsidRDefault="00000000" w:rsidP="004C3F8E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A9D8DFB" w14:textId="77777777" w:rsidR="00000000" w:rsidRDefault="00000000" w:rsidP="004C3F8E">
    <w:pPr>
      <w:pStyle w:val="Rodap"/>
      <w:ind w:right="360"/>
      <w:jc w:val="center"/>
      <w:rPr>
        <w:sz w:val="10"/>
        <w:szCs w:val="10"/>
      </w:rPr>
    </w:pPr>
  </w:p>
  <w:p w14:paraId="395CB378" w14:textId="77777777" w:rsidR="00000000" w:rsidRDefault="00000000" w:rsidP="004C3F8E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345DE1E7" w14:textId="77777777" w:rsidR="00000000" w:rsidRDefault="00000000" w:rsidP="004C3F8E">
    <w:pPr>
      <w:pStyle w:val="Rodap"/>
    </w:pPr>
  </w:p>
  <w:p w14:paraId="10B0368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072A" w14:textId="77777777" w:rsidR="00000000" w:rsidRPr="0004523D" w:rsidRDefault="00000000" w:rsidP="004C3F8E">
    <w:pPr>
      <w:pStyle w:val="Cabealho"/>
      <w:jc w:val="both"/>
      <w:rPr>
        <w:b/>
        <w:color w:val="003300"/>
        <w:sz w:val="28"/>
        <w:szCs w:val="28"/>
      </w:rPr>
    </w:pPr>
    <w:r>
      <w:rPr>
        <w:b/>
        <w:noProof/>
        <w:color w:val="003300"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4792093" wp14:editId="35E35842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B6130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8B3DF9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B3DF9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2D102E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8B3DF9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92093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01B6130" w14:textId="77777777" w:rsidR="00000000" w:rsidRDefault="00000000">
                      <w:pPr>
                        <w:pStyle w:val="Cabealho"/>
                        <w:jc w:val="center"/>
                      </w:pPr>
                      <w:r w:rsidRPr="008B3DF9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8B3DF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2D102E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8B3DF9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A8DB1D2" w14:textId="77777777" w:rsidR="00000000" w:rsidRPr="0004523D" w:rsidRDefault="00000000" w:rsidP="004C3F8E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18EB9DC8" w14:textId="77777777" w:rsidR="00000000" w:rsidRPr="0004523D" w:rsidRDefault="00000000" w:rsidP="004C3F8E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2210C8FD" w14:textId="77777777" w:rsidR="00000000" w:rsidRDefault="00000000" w:rsidP="004C3F8E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78FB68C0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BD9FEF" wp14:editId="1EAD8A5D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B8"/>
    <w:rsid w:val="00013EB3"/>
    <w:rsid w:val="00432BB8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6764"/>
  <w15:chartTrackingRefBased/>
  <w15:docId w15:val="{AB40789A-557E-491C-95D3-D27B739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B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BB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32B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2BB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43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2023-08-09T15:08:00Z</dcterms:created>
  <dcterms:modified xsi:type="dcterms:W3CDTF">2023-08-09T15:10:00Z</dcterms:modified>
</cp:coreProperties>
</file>