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B9E9" w14:textId="773AF250" w:rsidR="001A769D" w:rsidRPr="004E5918" w:rsidRDefault="001A769D" w:rsidP="001A769D">
      <w:pPr>
        <w:jc w:val="center"/>
        <w:rPr>
          <w:rFonts w:ascii="Verdana" w:hAnsi="Verdana" w:cs="Verdana"/>
          <w:b/>
          <w:bCs/>
          <w:sz w:val="22"/>
          <w:szCs w:val="22"/>
        </w:rPr>
      </w:pPr>
      <w:r w:rsidRPr="004E5918">
        <w:rPr>
          <w:rFonts w:ascii="Verdana" w:hAnsi="Verdana" w:cs="Verdana"/>
          <w:b/>
          <w:bCs/>
          <w:sz w:val="22"/>
          <w:szCs w:val="22"/>
        </w:rPr>
        <w:t>LEI Nº.</w:t>
      </w:r>
      <w:r w:rsidRPr="004E5918">
        <w:rPr>
          <w:rFonts w:ascii="Verdana" w:hAnsi="Verdana" w:cs="Verdana"/>
          <w:b/>
          <w:bCs/>
          <w:sz w:val="22"/>
          <w:szCs w:val="22"/>
        </w:rPr>
        <w:softHyphen/>
      </w:r>
      <w:r w:rsidRPr="004E5918">
        <w:rPr>
          <w:rFonts w:ascii="Verdana" w:hAnsi="Verdana" w:cs="Verdana"/>
          <w:b/>
          <w:bCs/>
          <w:sz w:val="22"/>
          <w:szCs w:val="22"/>
        </w:rPr>
        <w:softHyphen/>
      </w:r>
      <w:r w:rsidRPr="004E5918">
        <w:rPr>
          <w:rFonts w:ascii="Verdana" w:hAnsi="Verdana" w:cs="Verdana"/>
          <w:b/>
          <w:bCs/>
          <w:sz w:val="22"/>
          <w:szCs w:val="22"/>
        </w:rPr>
        <w:softHyphen/>
      </w:r>
      <w:r w:rsidRPr="004E5918">
        <w:rPr>
          <w:rFonts w:ascii="Verdana" w:hAnsi="Verdana" w:cs="Verdana"/>
          <w:b/>
          <w:bCs/>
          <w:sz w:val="22"/>
          <w:szCs w:val="22"/>
        </w:rPr>
        <w:softHyphen/>
      </w:r>
      <w:r w:rsidRPr="004E5918">
        <w:rPr>
          <w:rFonts w:ascii="Verdana" w:hAnsi="Verdana" w:cs="Verdana"/>
          <w:b/>
          <w:bCs/>
          <w:sz w:val="22"/>
          <w:szCs w:val="22"/>
        </w:rPr>
        <w:softHyphen/>
      </w:r>
      <w:r w:rsidRPr="004E5918">
        <w:rPr>
          <w:rFonts w:ascii="Verdana" w:hAnsi="Verdana" w:cs="Verdana"/>
          <w:b/>
          <w:bCs/>
          <w:sz w:val="22"/>
          <w:szCs w:val="22"/>
        </w:rPr>
        <w:softHyphen/>
      </w:r>
      <w:r w:rsidRPr="004E5918">
        <w:rPr>
          <w:rFonts w:ascii="Verdana" w:hAnsi="Verdana" w:cs="Verdana"/>
          <w:b/>
          <w:bCs/>
          <w:sz w:val="22"/>
          <w:szCs w:val="22"/>
        </w:rPr>
        <w:softHyphen/>
        <w:t xml:space="preserve"> </w:t>
      </w:r>
      <w:r>
        <w:rPr>
          <w:rFonts w:ascii="Verdana" w:hAnsi="Verdana" w:cs="Verdana"/>
          <w:b/>
          <w:bCs/>
          <w:sz w:val="22"/>
          <w:szCs w:val="22"/>
        </w:rPr>
        <w:t>821</w:t>
      </w:r>
      <w:r w:rsidRPr="004E5918">
        <w:rPr>
          <w:rFonts w:ascii="Verdana" w:hAnsi="Verdana" w:cs="Verdana"/>
          <w:b/>
          <w:bCs/>
          <w:sz w:val="22"/>
          <w:szCs w:val="22"/>
        </w:rPr>
        <w:t xml:space="preserve"> DE </w:t>
      </w:r>
      <w:r>
        <w:rPr>
          <w:rFonts w:ascii="Verdana" w:hAnsi="Verdana" w:cs="Verdana"/>
          <w:b/>
          <w:bCs/>
          <w:sz w:val="22"/>
          <w:szCs w:val="22"/>
        </w:rPr>
        <w:t>07</w:t>
      </w:r>
      <w:r w:rsidRPr="004E5918">
        <w:rPr>
          <w:rFonts w:ascii="Verdana" w:hAnsi="Verdana" w:cs="Verdana"/>
          <w:b/>
          <w:bCs/>
          <w:sz w:val="22"/>
          <w:szCs w:val="22"/>
        </w:rPr>
        <w:t xml:space="preserve"> DE </w:t>
      </w:r>
      <w:r>
        <w:rPr>
          <w:rFonts w:ascii="Verdana" w:hAnsi="Verdana" w:cs="Verdana"/>
          <w:b/>
          <w:bCs/>
          <w:sz w:val="22"/>
          <w:szCs w:val="22"/>
        </w:rPr>
        <w:t>ABRIL</w:t>
      </w:r>
      <w:r w:rsidRPr="004E5918">
        <w:rPr>
          <w:rFonts w:ascii="Verdana" w:hAnsi="Verdana" w:cs="Verdana"/>
          <w:b/>
          <w:bCs/>
          <w:sz w:val="22"/>
          <w:szCs w:val="22"/>
        </w:rPr>
        <w:t xml:space="preserve"> DE 202</w:t>
      </w:r>
      <w:r>
        <w:rPr>
          <w:rFonts w:ascii="Verdana" w:hAnsi="Verdana" w:cs="Verdana"/>
          <w:b/>
          <w:bCs/>
          <w:sz w:val="22"/>
          <w:szCs w:val="22"/>
        </w:rPr>
        <w:t>2</w:t>
      </w:r>
      <w:r w:rsidRPr="004E5918">
        <w:rPr>
          <w:rFonts w:ascii="Verdana" w:hAnsi="Verdana" w:cs="Verdana"/>
          <w:b/>
          <w:bCs/>
          <w:sz w:val="22"/>
          <w:szCs w:val="22"/>
        </w:rPr>
        <w:t>.</w:t>
      </w:r>
    </w:p>
    <w:p w14:paraId="5752D96A" w14:textId="77777777" w:rsidR="001A769D" w:rsidRPr="004E5918" w:rsidRDefault="001A769D" w:rsidP="001A769D">
      <w:pPr>
        <w:jc w:val="center"/>
        <w:rPr>
          <w:rFonts w:ascii="Verdana" w:hAnsi="Verdana" w:cs="Verdana"/>
          <w:b/>
          <w:bCs/>
          <w:sz w:val="22"/>
          <w:szCs w:val="22"/>
        </w:rPr>
      </w:pPr>
    </w:p>
    <w:p w14:paraId="206B9313" w14:textId="77777777" w:rsidR="001A769D" w:rsidRPr="004E5918" w:rsidRDefault="001A769D" w:rsidP="001A769D">
      <w:pPr>
        <w:pStyle w:val="Estilo1"/>
        <w:spacing w:after="120"/>
        <w:rPr>
          <w:rFonts w:ascii="Verdana" w:hAnsi="Verdana" w:cs="Times New Roman"/>
          <w:szCs w:val="22"/>
        </w:rPr>
      </w:pPr>
    </w:p>
    <w:p w14:paraId="59F5F207" w14:textId="77777777" w:rsidR="001A769D" w:rsidRPr="004E5918" w:rsidRDefault="001A769D" w:rsidP="001A769D">
      <w:pPr>
        <w:pStyle w:val="Rodap"/>
        <w:spacing w:after="120" w:line="276" w:lineRule="auto"/>
        <w:ind w:left="2835"/>
        <w:jc w:val="both"/>
        <w:rPr>
          <w:rFonts w:ascii="Verdana" w:hAnsi="Verdana"/>
          <w:sz w:val="22"/>
          <w:szCs w:val="22"/>
        </w:rPr>
      </w:pPr>
      <w:r w:rsidRPr="004E5918">
        <w:rPr>
          <w:rFonts w:ascii="Verdana" w:hAnsi="Verdana"/>
          <w:sz w:val="22"/>
          <w:szCs w:val="22"/>
        </w:rPr>
        <w:t xml:space="preserve">DISPÕE SOBRE A POLÍTICA MUNICIPAL DOS DIREITOS DA CRIANÇA E DO ADOLESCENTE DO MUNICÍPIO DE CÓRREGO FUNDO/MG, </w:t>
      </w:r>
      <w:r w:rsidRPr="001D2438">
        <w:rPr>
          <w:rFonts w:ascii="Verdana" w:hAnsi="Verdana"/>
          <w:sz w:val="22"/>
          <w:szCs w:val="22"/>
        </w:rPr>
        <w:t>SOBRE</w:t>
      </w:r>
      <w:r w:rsidRPr="004E5918">
        <w:rPr>
          <w:rFonts w:ascii="Verdana" w:hAnsi="Verdana"/>
          <w:sz w:val="22"/>
          <w:szCs w:val="22"/>
        </w:rPr>
        <w:t xml:space="preserve"> O CONSELHO MUNICIPAL, O FUNDO MUNICIPAL E O CONSELHO TUTELAR, NOS TERMOS DA LEI Nº 8.069, DE 13 DE JULHO DE 1990 E DAS RESOLUÇÕES DO CONSELHO NACIONAL DOS DIREITOS DA CRIANÇA E DO ADOLESCENTE (CONANDA), E DÁ OUTRAS PROVIDÊNCIAS.</w:t>
      </w:r>
    </w:p>
    <w:p w14:paraId="4B52E43D" w14:textId="77777777" w:rsidR="001A769D" w:rsidRPr="004E5918" w:rsidRDefault="001A769D" w:rsidP="001A769D">
      <w:pPr>
        <w:jc w:val="center"/>
        <w:rPr>
          <w:rFonts w:ascii="Verdana" w:hAnsi="Verdana" w:cs="Verdana"/>
          <w:b/>
          <w:bCs/>
          <w:sz w:val="22"/>
          <w:szCs w:val="22"/>
        </w:rPr>
      </w:pPr>
    </w:p>
    <w:p w14:paraId="460ACF01" w14:textId="77777777" w:rsidR="001A769D" w:rsidRPr="004E5918" w:rsidRDefault="001A769D" w:rsidP="001A769D">
      <w:pPr>
        <w:jc w:val="center"/>
        <w:rPr>
          <w:rFonts w:ascii="Verdana" w:hAnsi="Verdana" w:cs="Verdana"/>
          <w:b/>
          <w:bCs/>
          <w:sz w:val="22"/>
          <w:szCs w:val="22"/>
        </w:rPr>
      </w:pPr>
    </w:p>
    <w:p w14:paraId="27B420D9" w14:textId="77777777" w:rsidR="001A769D" w:rsidRPr="004E5918" w:rsidRDefault="001A769D" w:rsidP="001A769D">
      <w:pPr>
        <w:keepNext/>
        <w:jc w:val="both"/>
        <w:outlineLvl w:val="7"/>
        <w:rPr>
          <w:rFonts w:ascii="Verdana" w:hAnsi="Verdana" w:cs="Verdana"/>
          <w:b/>
          <w:bCs/>
          <w:sz w:val="22"/>
          <w:szCs w:val="22"/>
        </w:rPr>
      </w:pPr>
      <w:r w:rsidRPr="004E5918">
        <w:rPr>
          <w:rFonts w:ascii="Verdana" w:hAnsi="Verdana" w:cs="Verdana"/>
          <w:b/>
          <w:bCs/>
          <w:sz w:val="22"/>
          <w:szCs w:val="22"/>
        </w:rPr>
        <w:t>O POVO DO MUNICÍPIO DE CÓRREGO FUNDO, ESTADO DE MINAS GERAIS, POR SEUS REPRESENTANTES NA CÂMARA MUNICIPAL APROVOU E EU, PREFEITO MUNICIPAL SANCIONO A SEGUINTE LEI:</w:t>
      </w:r>
    </w:p>
    <w:p w14:paraId="445CE33F" w14:textId="77777777" w:rsidR="001A769D" w:rsidRPr="004E5918" w:rsidRDefault="001A769D" w:rsidP="001A769D">
      <w:pPr>
        <w:pStyle w:val="Rodap"/>
        <w:tabs>
          <w:tab w:val="left" w:pos="4114"/>
        </w:tabs>
        <w:spacing w:after="120" w:line="276" w:lineRule="auto"/>
        <w:ind w:firstLine="4536"/>
        <w:rPr>
          <w:rFonts w:ascii="Verdana" w:hAnsi="Verdana"/>
          <w:sz w:val="22"/>
          <w:szCs w:val="22"/>
        </w:rPr>
      </w:pPr>
    </w:p>
    <w:p w14:paraId="3A86CD7D" w14:textId="77777777" w:rsidR="001A769D" w:rsidRPr="004E5918" w:rsidRDefault="001A769D" w:rsidP="001A769D">
      <w:pPr>
        <w:pStyle w:val="Rodap"/>
        <w:tabs>
          <w:tab w:val="left" w:pos="4114"/>
        </w:tabs>
        <w:spacing w:after="120" w:line="276" w:lineRule="auto"/>
        <w:jc w:val="center"/>
        <w:rPr>
          <w:rFonts w:ascii="Verdana" w:hAnsi="Verdana"/>
          <w:b/>
          <w:bCs/>
          <w:sz w:val="22"/>
          <w:szCs w:val="22"/>
        </w:rPr>
      </w:pPr>
      <w:r w:rsidRPr="004E5918">
        <w:rPr>
          <w:rFonts w:ascii="Verdana" w:hAnsi="Verdana"/>
          <w:b/>
          <w:bCs/>
          <w:sz w:val="22"/>
          <w:szCs w:val="22"/>
        </w:rPr>
        <w:t>CAPÍTULO I</w:t>
      </w:r>
    </w:p>
    <w:p w14:paraId="608619F0" w14:textId="77777777" w:rsidR="001A769D" w:rsidRPr="004E5918" w:rsidRDefault="001A769D" w:rsidP="001A769D">
      <w:pPr>
        <w:pStyle w:val="Rodap"/>
        <w:tabs>
          <w:tab w:val="left" w:pos="4114"/>
        </w:tabs>
        <w:spacing w:after="120" w:line="276" w:lineRule="auto"/>
        <w:jc w:val="center"/>
        <w:rPr>
          <w:rFonts w:ascii="Verdana" w:hAnsi="Verdana"/>
          <w:b/>
          <w:bCs/>
          <w:sz w:val="22"/>
          <w:szCs w:val="22"/>
        </w:rPr>
      </w:pPr>
      <w:r w:rsidRPr="004E5918">
        <w:rPr>
          <w:rFonts w:ascii="Verdana" w:hAnsi="Verdana"/>
          <w:b/>
          <w:bCs/>
          <w:sz w:val="22"/>
          <w:szCs w:val="22"/>
        </w:rPr>
        <w:t>DAS DISPOSIÇÕES PRELIMINARES</w:t>
      </w:r>
    </w:p>
    <w:p w14:paraId="139DEAC0" w14:textId="77777777" w:rsidR="001A769D" w:rsidRPr="004E5918" w:rsidRDefault="001A769D" w:rsidP="001A769D">
      <w:pPr>
        <w:pStyle w:val="Rodap"/>
        <w:tabs>
          <w:tab w:val="left" w:pos="4114"/>
        </w:tabs>
        <w:spacing w:after="120" w:line="276" w:lineRule="auto"/>
        <w:rPr>
          <w:rFonts w:ascii="Verdana" w:hAnsi="Verdana"/>
          <w:sz w:val="22"/>
          <w:szCs w:val="22"/>
        </w:rPr>
      </w:pPr>
    </w:p>
    <w:p w14:paraId="2C438412" w14:textId="77777777" w:rsidR="001A769D" w:rsidRPr="004E5918" w:rsidRDefault="001A769D" w:rsidP="001A769D">
      <w:pPr>
        <w:pStyle w:val="Rodap"/>
        <w:tabs>
          <w:tab w:val="left" w:pos="4114"/>
        </w:tabs>
        <w:spacing w:after="120" w:line="360" w:lineRule="auto"/>
        <w:jc w:val="both"/>
        <w:rPr>
          <w:rFonts w:ascii="Verdana" w:hAnsi="Verdana"/>
          <w:b/>
          <w:bCs/>
          <w:sz w:val="22"/>
          <w:szCs w:val="22"/>
        </w:rPr>
      </w:pPr>
      <w:r w:rsidRPr="004E5918">
        <w:rPr>
          <w:rFonts w:ascii="Verdana" w:hAnsi="Verdana"/>
          <w:b/>
          <w:sz w:val="22"/>
          <w:szCs w:val="22"/>
        </w:rPr>
        <w:t>Art. 1º</w:t>
      </w:r>
      <w:r w:rsidRPr="004E5918">
        <w:rPr>
          <w:rFonts w:ascii="Verdana" w:hAnsi="Verdana"/>
          <w:sz w:val="22"/>
          <w:szCs w:val="22"/>
        </w:rPr>
        <w:t>. Esta Lei dispõe sobre a Política Municipal dos Direitos da Criança e do Adolescente e sobre as normas gerais para a sua adequada aplicação.</w:t>
      </w:r>
    </w:p>
    <w:p w14:paraId="352E627C" w14:textId="77777777" w:rsidR="001A769D" w:rsidRPr="004E5918" w:rsidRDefault="001A769D" w:rsidP="001A769D">
      <w:pPr>
        <w:pStyle w:val="Rodap"/>
        <w:tabs>
          <w:tab w:val="left" w:pos="4114"/>
        </w:tabs>
        <w:spacing w:after="120" w:line="360" w:lineRule="auto"/>
        <w:jc w:val="both"/>
        <w:rPr>
          <w:rFonts w:ascii="Verdana" w:hAnsi="Verdana"/>
          <w:b/>
          <w:bCs/>
          <w:sz w:val="22"/>
          <w:szCs w:val="22"/>
        </w:rPr>
      </w:pPr>
      <w:r w:rsidRPr="004E5918">
        <w:rPr>
          <w:rFonts w:ascii="Verdana" w:hAnsi="Verdana"/>
          <w:b/>
          <w:sz w:val="22"/>
          <w:szCs w:val="22"/>
        </w:rPr>
        <w:t>Art. 2º</w:t>
      </w:r>
      <w:r w:rsidRPr="004E5918">
        <w:rPr>
          <w:rFonts w:ascii="Verdana" w:hAnsi="Verdana"/>
          <w:sz w:val="22"/>
          <w:szCs w:val="22"/>
        </w:rPr>
        <w:t>. O atendimento dos direitos da Criança e do Adolescente no Município de Córrego Fundo</w:t>
      </w:r>
      <w:r>
        <w:rPr>
          <w:rFonts w:ascii="Verdana" w:hAnsi="Verdana"/>
          <w:sz w:val="22"/>
          <w:szCs w:val="22"/>
        </w:rPr>
        <w:t>/MG</w:t>
      </w:r>
      <w:r w:rsidRPr="004E5918">
        <w:rPr>
          <w:rFonts w:ascii="Verdana" w:hAnsi="Verdana"/>
          <w:sz w:val="22"/>
          <w:szCs w:val="22"/>
        </w:rPr>
        <w:t>, nos termos do artigo 87 do Estatuto da Criança e do Adolescente será realizado através de políticas sociais básicas de educação, saúde, recreação, esporte, cultura, lazer, profissionalização e outras, assegurando-se em todas elas o tratamento com dignidade e respeito à liberdade e à convivência familiar e comunitária.</w:t>
      </w:r>
    </w:p>
    <w:p w14:paraId="4F84EE83"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Art. 3º.</w:t>
      </w:r>
      <w:r w:rsidRPr="004E5918">
        <w:rPr>
          <w:rFonts w:ascii="Verdana" w:hAnsi="Verdana"/>
          <w:sz w:val="22"/>
          <w:szCs w:val="22"/>
        </w:rPr>
        <w:t xml:space="preserve">   A política de atendimento dos direitos da criança e do adolescente far-se-á por meio de um conjunto articulado de ações governamentais e não governamentais, da União, dos Estados, do Distrito Federal e dos Municípios, sendo que no âmbito municipal, através do Conselho Municipal dos Direitos da Criança e Adolescente, far-se-á pelas seguintes linhas de ação:</w:t>
      </w:r>
    </w:p>
    <w:p w14:paraId="39BEEBA9"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 xml:space="preserve">I </w:t>
      </w:r>
      <w:r w:rsidRPr="004E5918">
        <w:rPr>
          <w:rFonts w:ascii="Verdana" w:hAnsi="Verdana"/>
          <w:b/>
          <w:bCs/>
          <w:sz w:val="22"/>
          <w:szCs w:val="22"/>
        </w:rPr>
        <w:t>–</w:t>
      </w:r>
      <w:r w:rsidRPr="004E5918">
        <w:rPr>
          <w:rFonts w:ascii="Verdana" w:hAnsi="Verdana"/>
          <w:sz w:val="22"/>
          <w:szCs w:val="22"/>
        </w:rPr>
        <w:t xml:space="preserve"> Políticas sociais básicas;</w:t>
      </w:r>
    </w:p>
    <w:p w14:paraId="6C638497"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lastRenderedPageBreak/>
        <w:t>II</w:t>
      </w:r>
      <w:r w:rsidRPr="004E5918">
        <w:rPr>
          <w:rFonts w:ascii="Verdana" w:hAnsi="Verdana"/>
          <w:b/>
          <w:bCs/>
          <w:sz w:val="22"/>
          <w:szCs w:val="22"/>
        </w:rPr>
        <w:t xml:space="preserve"> –</w:t>
      </w:r>
      <w:r w:rsidRPr="004E5918">
        <w:rPr>
          <w:rFonts w:ascii="Verdana" w:hAnsi="Verdana"/>
          <w:sz w:val="22"/>
          <w:szCs w:val="22"/>
        </w:rPr>
        <w:t xml:space="preserve"> Políticas e programas de assistência social, em caráter supletivo, para aqueles que deles necessitem;</w:t>
      </w:r>
    </w:p>
    <w:p w14:paraId="40E278A9"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 xml:space="preserve">III </w:t>
      </w:r>
      <w:r w:rsidRPr="004E5918">
        <w:rPr>
          <w:rFonts w:ascii="Verdana" w:hAnsi="Verdana"/>
          <w:b/>
          <w:bCs/>
          <w:sz w:val="22"/>
          <w:szCs w:val="22"/>
        </w:rPr>
        <w:t>–</w:t>
      </w:r>
      <w:r w:rsidRPr="004E5918">
        <w:rPr>
          <w:rFonts w:ascii="Verdana" w:hAnsi="Verdana"/>
          <w:sz w:val="22"/>
          <w:szCs w:val="22"/>
        </w:rPr>
        <w:t xml:space="preserve"> Serviços especiais de prevenção e atendimento médico e psicossocial às vítimas de negligência, maus tratos, exploração, abuso, crueldade e opressão;</w:t>
      </w:r>
    </w:p>
    <w:p w14:paraId="4B3BC323"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IV</w:t>
      </w:r>
      <w:r w:rsidRPr="004E5918">
        <w:rPr>
          <w:rFonts w:ascii="Verdana" w:hAnsi="Verdana"/>
          <w:b/>
          <w:bCs/>
          <w:sz w:val="22"/>
          <w:szCs w:val="22"/>
        </w:rPr>
        <w:t xml:space="preserve"> –</w:t>
      </w:r>
      <w:r w:rsidRPr="004E5918">
        <w:rPr>
          <w:rFonts w:ascii="Verdana" w:hAnsi="Verdana"/>
          <w:sz w:val="22"/>
          <w:szCs w:val="22"/>
        </w:rPr>
        <w:t xml:space="preserve"> Serviço de auxílio à identificação e localização dos pais, responsável, crianças e adolescentes desaparecidos;</w:t>
      </w:r>
    </w:p>
    <w:p w14:paraId="4EB9E417"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V</w:t>
      </w:r>
      <w:r w:rsidRPr="004E5918">
        <w:rPr>
          <w:rFonts w:ascii="Verdana" w:hAnsi="Verdana"/>
          <w:b/>
          <w:bCs/>
          <w:sz w:val="22"/>
          <w:szCs w:val="22"/>
        </w:rPr>
        <w:t xml:space="preserve"> –</w:t>
      </w:r>
      <w:r w:rsidRPr="004E5918">
        <w:rPr>
          <w:rFonts w:ascii="Verdana" w:hAnsi="Verdana"/>
          <w:sz w:val="22"/>
          <w:szCs w:val="22"/>
        </w:rPr>
        <w:t xml:space="preserve"> Proteção jurídico-social por entidades de defesa dos direitos das crianças e adolescentes;</w:t>
      </w:r>
    </w:p>
    <w:p w14:paraId="4C70200B"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VI</w:t>
      </w:r>
      <w:r w:rsidRPr="004E5918">
        <w:rPr>
          <w:rFonts w:ascii="Verdana" w:hAnsi="Verdana"/>
          <w:b/>
          <w:bCs/>
          <w:sz w:val="22"/>
          <w:szCs w:val="22"/>
        </w:rPr>
        <w:t xml:space="preserve"> –</w:t>
      </w:r>
      <w:r w:rsidRPr="004E5918">
        <w:rPr>
          <w:rFonts w:ascii="Verdana" w:hAnsi="Verdana"/>
          <w:sz w:val="22"/>
          <w:szCs w:val="22"/>
        </w:rPr>
        <w:t xml:space="preserve"> Políticas e programas destinados a prevenir ou abreviar o período de afastamento do convívio familiar e a garantir o efetivo exercício do direito à convivência familiar de crianças e adolescentes;</w:t>
      </w:r>
    </w:p>
    <w:p w14:paraId="048A3019"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VII</w:t>
      </w:r>
      <w:r w:rsidRPr="004E5918">
        <w:rPr>
          <w:rFonts w:ascii="Verdana" w:hAnsi="Verdana"/>
          <w:b/>
          <w:bCs/>
          <w:sz w:val="22"/>
          <w:szCs w:val="22"/>
        </w:rPr>
        <w:t xml:space="preserve"> –</w:t>
      </w:r>
      <w:r w:rsidRPr="004E5918">
        <w:rPr>
          <w:rFonts w:ascii="Verdana" w:hAnsi="Verdana"/>
          <w:sz w:val="22"/>
          <w:szCs w:val="22"/>
        </w:rPr>
        <w:t xml:space="preserve"> Campanhas de estímulo ao acolhimento sob a forma de guarda de crianças e adolescentes afastados do convívio familiar e à adoção, especificamente inter-racial, de crianças maiores ou adolescentes, com necessidades específicas de saúde ou com deficiências e de grupos de irmãos;</w:t>
      </w:r>
    </w:p>
    <w:p w14:paraId="4463EA5A"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 xml:space="preserve">VIII </w:t>
      </w:r>
      <w:r w:rsidRPr="004E5918">
        <w:rPr>
          <w:rFonts w:ascii="Verdana" w:hAnsi="Verdana"/>
          <w:b/>
          <w:bCs/>
          <w:sz w:val="22"/>
          <w:szCs w:val="22"/>
        </w:rPr>
        <w:t>–</w:t>
      </w:r>
      <w:r w:rsidRPr="004E5918">
        <w:rPr>
          <w:rFonts w:ascii="Verdana" w:hAnsi="Verdana"/>
          <w:sz w:val="22"/>
          <w:szCs w:val="22"/>
        </w:rPr>
        <w:t xml:space="preserve"> Criação, desenvolvimento e manutenção dos programas de atendimento destinados ao acompanhamento de medidas socioeducativas, de prestação de serviços à comunidade e liberdade assistida, cabendo a regulamentação da organização e funcionamento de seus respectivos sistemas de atendimento socioeducativo, inserindo os adolescentes em curso de qualificação para o mercado de trabalho</w:t>
      </w:r>
    </w:p>
    <w:p w14:paraId="48224C2C"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 xml:space="preserve">Art. 4º. </w:t>
      </w:r>
      <w:r w:rsidRPr="004E5918">
        <w:rPr>
          <w:rFonts w:ascii="Verdana" w:hAnsi="Verdana"/>
          <w:sz w:val="22"/>
          <w:szCs w:val="22"/>
        </w:rPr>
        <w:t>O CMDCA quando da análise, controle e deliberação das políticas públicas, deverá observar as diretrizes definidas no Plano Nacional de Promoção, Proteção e Defesa do Direito de Crianças e Adolescentes à convivência familiar e comunitária, a seguir:</w:t>
      </w:r>
    </w:p>
    <w:p w14:paraId="66D106C7"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w:t>
      </w:r>
      <w:r w:rsidRPr="004E5918">
        <w:rPr>
          <w:rFonts w:ascii="Verdana" w:hAnsi="Verdana"/>
          <w:b/>
          <w:bCs/>
          <w:sz w:val="22"/>
          <w:szCs w:val="22"/>
        </w:rPr>
        <w:t xml:space="preserve"> –</w:t>
      </w:r>
      <w:r w:rsidRPr="004E5918">
        <w:rPr>
          <w:rFonts w:ascii="Verdana" w:hAnsi="Verdana"/>
          <w:sz w:val="22"/>
          <w:szCs w:val="22"/>
        </w:rPr>
        <w:t xml:space="preserve"> Prioridade absoluta para crianças e adolescentes;</w:t>
      </w:r>
    </w:p>
    <w:p w14:paraId="7BFDF57A"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II</w:t>
      </w:r>
      <w:r w:rsidRPr="004E5918">
        <w:rPr>
          <w:rFonts w:ascii="Verdana" w:hAnsi="Verdana"/>
          <w:b/>
          <w:bCs/>
          <w:sz w:val="22"/>
          <w:szCs w:val="22"/>
        </w:rPr>
        <w:t xml:space="preserve"> –</w:t>
      </w:r>
      <w:r w:rsidRPr="004E5918">
        <w:rPr>
          <w:rFonts w:ascii="Verdana" w:hAnsi="Verdana"/>
          <w:sz w:val="22"/>
          <w:szCs w:val="22"/>
        </w:rPr>
        <w:t xml:space="preserve"> Proteção integral para crianças e adolescentes;</w:t>
      </w:r>
    </w:p>
    <w:p w14:paraId="58BF4CD1"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 xml:space="preserve">III </w:t>
      </w:r>
      <w:r w:rsidRPr="004E5918">
        <w:rPr>
          <w:rFonts w:ascii="Verdana" w:hAnsi="Verdana"/>
          <w:b/>
          <w:bCs/>
          <w:sz w:val="22"/>
          <w:szCs w:val="22"/>
        </w:rPr>
        <w:t>–</w:t>
      </w:r>
      <w:r w:rsidRPr="004E5918">
        <w:rPr>
          <w:rFonts w:ascii="Verdana" w:hAnsi="Verdana"/>
          <w:sz w:val="22"/>
          <w:szCs w:val="22"/>
        </w:rPr>
        <w:t xml:space="preserve"> Intersetorialidade e trabalho em rede;</w:t>
      </w:r>
    </w:p>
    <w:p w14:paraId="3DF2E5BD"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 xml:space="preserve">IV </w:t>
      </w:r>
      <w:r w:rsidRPr="004E5918">
        <w:rPr>
          <w:rFonts w:ascii="Verdana" w:hAnsi="Verdana"/>
          <w:b/>
          <w:bCs/>
          <w:sz w:val="22"/>
          <w:szCs w:val="22"/>
        </w:rPr>
        <w:t>-</w:t>
      </w:r>
      <w:r w:rsidRPr="004E5918">
        <w:rPr>
          <w:rFonts w:ascii="Verdana" w:hAnsi="Verdana"/>
          <w:sz w:val="22"/>
          <w:szCs w:val="22"/>
        </w:rPr>
        <w:t xml:space="preserve"> Centralidade da família;</w:t>
      </w:r>
    </w:p>
    <w:p w14:paraId="2A644825"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lastRenderedPageBreak/>
        <w:t>V – Primazia da responsabilidade do Estado no fomento de políticas integradas de apoio à família;</w:t>
      </w:r>
    </w:p>
    <w:p w14:paraId="64308E07"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 xml:space="preserve">VI </w:t>
      </w:r>
      <w:r w:rsidRPr="004E5918">
        <w:rPr>
          <w:rFonts w:ascii="Verdana" w:hAnsi="Verdana"/>
          <w:b/>
          <w:bCs/>
          <w:sz w:val="22"/>
          <w:szCs w:val="22"/>
        </w:rPr>
        <w:t>–</w:t>
      </w:r>
      <w:r w:rsidRPr="004E5918">
        <w:rPr>
          <w:rFonts w:ascii="Verdana" w:hAnsi="Verdana"/>
          <w:sz w:val="22"/>
          <w:szCs w:val="22"/>
        </w:rPr>
        <w:t xml:space="preserve"> Respeito à diversidade étnico-cultural, à identidade e orientação sexual, à equidade de gênero e às particularidades das condições físicas, sensoriais e mentais;</w:t>
      </w:r>
    </w:p>
    <w:p w14:paraId="35C59389"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VII – Reconhecimento de crianças e adolescentes como sujeitos de direitos e fortalecimento de sua autonomia na elaboração de seu projeto de vida;</w:t>
      </w:r>
    </w:p>
    <w:p w14:paraId="77B9C54F"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VIII – Garantia dos princípios de excepcionalidade e provisoriedade dos programas de famílias acolhedoras e de acolhimento institucional de crianças e adolescentes;</w:t>
      </w:r>
    </w:p>
    <w:p w14:paraId="2CD36009"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IX – Reordenamento dos programas de acolhimento institucional;</w:t>
      </w:r>
    </w:p>
    <w:p w14:paraId="44180852"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X – Adoção centrada no interesse da criança e do adolescente;</w:t>
      </w:r>
    </w:p>
    <w:p w14:paraId="6903FD77"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XI</w:t>
      </w:r>
      <w:r w:rsidRPr="004E5918">
        <w:rPr>
          <w:rFonts w:ascii="Verdana" w:hAnsi="Verdana"/>
          <w:b/>
          <w:bCs/>
          <w:sz w:val="22"/>
          <w:szCs w:val="22"/>
        </w:rPr>
        <w:t xml:space="preserve"> </w:t>
      </w:r>
      <w:r w:rsidRPr="004E5918">
        <w:rPr>
          <w:rFonts w:ascii="Verdana" w:hAnsi="Verdana"/>
          <w:sz w:val="22"/>
          <w:szCs w:val="22"/>
        </w:rPr>
        <w:t>– Controle social das políticas públicas.</w:t>
      </w:r>
    </w:p>
    <w:p w14:paraId="591FA99A" w14:textId="77777777" w:rsidR="001A769D" w:rsidRDefault="001A769D" w:rsidP="001A769D">
      <w:pPr>
        <w:pStyle w:val="Textoembloco"/>
        <w:spacing w:after="120" w:line="360" w:lineRule="auto"/>
        <w:ind w:left="0"/>
        <w:jc w:val="center"/>
        <w:rPr>
          <w:rFonts w:ascii="Verdana" w:hAnsi="Verdana"/>
          <w:b/>
          <w:bCs/>
          <w:sz w:val="22"/>
          <w:szCs w:val="22"/>
        </w:rPr>
      </w:pPr>
    </w:p>
    <w:p w14:paraId="2EBA5DF3" w14:textId="77777777" w:rsidR="001A769D" w:rsidRPr="004E5918" w:rsidRDefault="001A769D" w:rsidP="001A769D">
      <w:pPr>
        <w:pStyle w:val="Textoembloco"/>
        <w:spacing w:after="120" w:line="360" w:lineRule="auto"/>
        <w:ind w:left="0"/>
        <w:jc w:val="center"/>
        <w:rPr>
          <w:rFonts w:ascii="Verdana" w:hAnsi="Verdana"/>
          <w:b/>
          <w:bCs/>
          <w:sz w:val="22"/>
          <w:szCs w:val="22"/>
        </w:rPr>
      </w:pPr>
      <w:r w:rsidRPr="004E5918">
        <w:rPr>
          <w:rFonts w:ascii="Verdana" w:hAnsi="Verdana"/>
          <w:b/>
          <w:bCs/>
          <w:sz w:val="22"/>
          <w:szCs w:val="22"/>
        </w:rPr>
        <w:t>CAPÍTULO II</w:t>
      </w:r>
    </w:p>
    <w:p w14:paraId="3EB3076C" w14:textId="77777777" w:rsidR="001A769D" w:rsidRDefault="001A769D" w:rsidP="001A769D">
      <w:pPr>
        <w:pStyle w:val="Textoembloco"/>
        <w:spacing w:after="120" w:line="360" w:lineRule="auto"/>
        <w:ind w:left="0"/>
        <w:jc w:val="center"/>
        <w:rPr>
          <w:rFonts w:ascii="Verdana" w:hAnsi="Verdana"/>
          <w:b/>
          <w:bCs/>
          <w:sz w:val="22"/>
          <w:szCs w:val="22"/>
        </w:rPr>
      </w:pPr>
      <w:r w:rsidRPr="004E5918">
        <w:rPr>
          <w:rFonts w:ascii="Verdana" w:hAnsi="Verdana"/>
          <w:b/>
          <w:bCs/>
          <w:sz w:val="22"/>
          <w:szCs w:val="22"/>
        </w:rPr>
        <w:t>DA NATUREZA DO CONSELHO MUNICIPAL DOS DIREITOS DA CRIANÇA E DO ADOLESCENTE (CMDCA)</w:t>
      </w:r>
    </w:p>
    <w:p w14:paraId="75309365" w14:textId="77777777" w:rsidR="001A769D" w:rsidRPr="004E5918" w:rsidRDefault="001A769D" w:rsidP="001A769D">
      <w:pPr>
        <w:pStyle w:val="Textoembloco"/>
        <w:spacing w:after="120" w:line="360" w:lineRule="auto"/>
        <w:ind w:left="0"/>
        <w:jc w:val="center"/>
        <w:rPr>
          <w:rFonts w:ascii="Verdana" w:hAnsi="Verdana"/>
          <w:b/>
          <w:bCs/>
          <w:sz w:val="22"/>
          <w:szCs w:val="22"/>
        </w:rPr>
      </w:pPr>
    </w:p>
    <w:p w14:paraId="63938FBC" w14:textId="77777777" w:rsidR="001A769D" w:rsidRPr="004E5918" w:rsidRDefault="001A769D" w:rsidP="001A769D">
      <w:pPr>
        <w:pStyle w:val="NormalWeb"/>
        <w:spacing w:before="120" w:beforeAutospacing="0" w:after="120" w:afterAutospacing="0" w:line="440" w:lineRule="exact"/>
        <w:jc w:val="both"/>
        <w:rPr>
          <w:rFonts w:ascii="Verdana" w:hAnsi="Verdana" w:cs="Verdana"/>
          <w:sz w:val="22"/>
          <w:szCs w:val="22"/>
        </w:rPr>
      </w:pPr>
      <w:r w:rsidRPr="004E5918">
        <w:rPr>
          <w:rFonts w:ascii="Verdana" w:hAnsi="Verdana" w:cs="Verdana"/>
          <w:b/>
          <w:bCs/>
          <w:sz w:val="22"/>
          <w:szCs w:val="22"/>
        </w:rPr>
        <w:t>Art. 5°.</w:t>
      </w:r>
      <w:r w:rsidRPr="004E5918">
        <w:rPr>
          <w:rFonts w:ascii="Verdana" w:hAnsi="Verdana" w:cs="Verdana"/>
          <w:sz w:val="22"/>
          <w:szCs w:val="22"/>
        </w:rPr>
        <w:t xml:space="preserve"> O Conselho Municipal dos Direitos da Criança e do Adolescente é órgão deliberativo e controlador das ações de governo, notadamente das políticas de atendimento em nível municipal, vinculado à Secretaria Municipal de </w:t>
      </w:r>
      <w:r>
        <w:rPr>
          <w:rFonts w:ascii="Verdana" w:hAnsi="Verdana" w:cs="Verdana"/>
          <w:sz w:val="22"/>
          <w:szCs w:val="22"/>
        </w:rPr>
        <w:t>Políticas Sociais</w:t>
      </w:r>
      <w:r w:rsidRPr="004E5918">
        <w:rPr>
          <w:rFonts w:ascii="Verdana" w:hAnsi="Verdana" w:cs="Verdana"/>
          <w:sz w:val="22"/>
          <w:szCs w:val="22"/>
        </w:rPr>
        <w:t>, apenas para fins de suporte técnico e administrativo, observado a composição paritária de seus membros, nos termos do artigo 88, inciso II, da Lei Federal n° 8.069/90 e do artigo 204, inciso II c/c artigo 227, §7</w:t>
      </w:r>
      <w:r w:rsidRPr="004E5918">
        <w:rPr>
          <w:rFonts w:ascii="Verdana" w:hAnsi="Verdana" w:cs="Verdana"/>
          <w:sz w:val="22"/>
          <w:szCs w:val="22"/>
          <w:vertAlign w:val="superscript"/>
        </w:rPr>
        <w:t>o</w:t>
      </w:r>
      <w:r w:rsidRPr="004E5918">
        <w:rPr>
          <w:rFonts w:ascii="Verdana" w:hAnsi="Verdana" w:cs="Verdana"/>
          <w:sz w:val="22"/>
          <w:szCs w:val="22"/>
        </w:rPr>
        <w:t>, da Constituição Federal.</w:t>
      </w:r>
    </w:p>
    <w:p w14:paraId="2EFE1DDA" w14:textId="77777777" w:rsidR="001A769D" w:rsidRPr="004E5918" w:rsidRDefault="001A769D" w:rsidP="001A769D">
      <w:pPr>
        <w:pStyle w:val="NormalWeb"/>
        <w:spacing w:before="120" w:beforeAutospacing="0" w:after="120" w:afterAutospacing="0" w:line="440" w:lineRule="exact"/>
        <w:jc w:val="both"/>
        <w:rPr>
          <w:rFonts w:ascii="Verdana" w:hAnsi="Verdana" w:cs="Verdana"/>
          <w:sz w:val="22"/>
          <w:szCs w:val="22"/>
        </w:rPr>
      </w:pPr>
      <w:r w:rsidRPr="004E5918">
        <w:rPr>
          <w:rFonts w:ascii="Verdana" w:hAnsi="Verdana" w:cs="Verdana"/>
          <w:b/>
          <w:bCs/>
          <w:sz w:val="22"/>
          <w:szCs w:val="22"/>
        </w:rPr>
        <w:t>Art. 6</w:t>
      </w:r>
      <w:r w:rsidRPr="004E5918">
        <w:rPr>
          <w:rFonts w:ascii="Verdana" w:hAnsi="Verdana" w:cs="Verdana"/>
          <w:b/>
          <w:bCs/>
          <w:sz w:val="22"/>
          <w:szCs w:val="22"/>
          <w:vertAlign w:val="superscript"/>
        </w:rPr>
        <w:t>o</w:t>
      </w:r>
      <w:r w:rsidRPr="004E5918">
        <w:rPr>
          <w:rFonts w:ascii="Verdana" w:hAnsi="Verdana" w:cs="Verdana"/>
          <w:b/>
          <w:bCs/>
          <w:sz w:val="22"/>
          <w:szCs w:val="22"/>
        </w:rPr>
        <w:t>.</w:t>
      </w:r>
      <w:r w:rsidRPr="004E5918">
        <w:rPr>
          <w:rFonts w:ascii="Verdana" w:hAnsi="Verdana" w:cs="Verdana"/>
          <w:sz w:val="22"/>
          <w:szCs w:val="22"/>
        </w:rPr>
        <w:t xml:space="preserve"> No município haverá um único Conselho Municipal dos Direitos da Criança e do Adolescente, composto paritariamente de representantes do governo e da sociedade civil organizada, garantindo-se a participação popular </w:t>
      </w:r>
      <w:r w:rsidRPr="004E5918">
        <w:rPr>
          <w:rFonts w:ascii="Verdana" w:hAnsi="Verdana" w:cs="Verdana"/>
          <w:sz w:val="22"/>
          <w:szCs w:val="22"/>
        </w:rPr>
        <w:lastRenderedPageBreak/>
        <w:t xml:space="preserve">no processo de discussão, deliberação e controle da política de atendimento integral dos direitos da criança e do adolescente, que compreende as políticas sociais básicas e demais políticas necessárias à execução das medidas protetivas, socioeducativas e destinadas aos pais ou responsável, previstas nos artigos 87, 101, 112 e 129, da Lei Federal </w:t>
      </w:r>
      <w:proofErr w:type="spellStart"/>
      <w:r w:rsidRPr="004E5918">
        <w:rPr>
          <w:rFonts w:ascii="Verdana" w:hAnsi="Verdana" w:cs="Verdana"/>
          <w:sz w:val="22"/>
          <w:szCs w:val="22"/>
        </w:rPr>
        <w:t>n.</w:t>
      </w:r>
      <w:r w:rsidRPr="004E5918">
        <w:rPr>
          <w:rFonts w:ascii="Verdana" w:hAnsi="Verdana" w:cs="Verdana"/>
          <w:sz w:val="22"/>
          <w:szCs w:val="22"/>
          <w:vertAlign w:val="superscript"/>
        </w:rPr>
        <w:t>o</w:t>
      </w:r>
      <w:proofErr w:type="spellEnd"/>
      <w:r w:rsidRPr="004E5918">
        <w:rPr>
          <w:rFonts w:ascii="Verdana" w:hAnsi="Verdana" w:cs="Verdana"/>
          <w:sz w:val="22"/>
          <w:szCs w:val="22"/>
        </w:rPr>
        <w:t xml:space="preserve"> 8069/90.</w:t>
      </w:r>
    </w:p>
    <w:p w14:paraId="65CC0604" w14:textId="77777777" w:rsidR="001A769D" w:rsidRPr="004E5918" w:rsidRDefault="001A769D" w:rsidP="001A769D">
      <w:pPr>
        <w:pStyle w:val="NormalWeb"/>
        <w:spacing w:before="120" w:beforeAutospacing="0" w:after="120" w:afterAutospacing="0" w:line="440" w:lineRule="exact"/>
        <w:jc w:val="both"/>
        <w:rPr>
          <w:rFonts w:ascii="Verdana" w:hAnsi="Verdana" w:cs="Verdana"/>
          <w:sz w:val="22"/>
          <w:szCs w:val="22"/>
        </w:rPr>
      </w:pPr>
      <w:r w:rsidRPr="004E5918">
        <w:rPr>
          <w:rFonts w:ascii="Verdana" w:hAnsi="Verdana" w:cs="Verdana"/>
          <w:b/>
          <w:bCs/>
          <w:sz w:val="22"/>
          <w:szCs w:val="22"/>
        </w:rPr>
        <w:t>§ 1</w:t>
      </w:r>
      <w:r w:rsidRPr="004E5918">
        <w:rPr>
          <w:rFonts w:ascii="Verdana" w:hAnsi="Verdana" w:cs="Verdana"/>
          <w:b/>
          <w:bCs/>
          <w:sz w:val="22"/>
          <w:szCs w:val="22"/>
          <w:vertAlign w:val="superscript"/>
        </w:rPr>
        <w:t>o</w:t>
      </w:r>
      <w:r w:rsidRPr="004E5918">
        <w:rPr>
          <w:rFonts w:ascii="Verdana" w:hAnsi="Verdana" w:cs="Verdana"/>
          <w:b/>
          <w:bCs/>
          <w:sz w:val="22"/>
          <w:szCs w:val="22"/>
        </w:rPr>
        <w:t>.</w:t>
      </w:r>
      <w:r w:rsidRPr="004E5918">
        <w:rPr>
          <w:rFonts w:ascii="Verdana" w:hAnsi="Verdana" w:cs="Verdana"/>
          <w:sz w:val="22"/>
          <w:szCs w:val="22"/>
        </w:rPr>
        <w:t xml:space="preserve"> As decisões do Conselho Municipal dos Direitos da Criança e do Adolescente, no âmbito de suas atribuições e competências, vinculam as ações governamentais e as ações da sociedade civil organizada, em respeito aos princípios constitucionais da democracia participativa e da prioridade absoluta.</w:t>
      </w:r>
    </w:p>
    <w:p w14:paraId="5F0FAEC7" w14:textId="77777777" w:rsidR="001A769D" w:rsidRPr="004E5918" w:rsidRDefault="001A769D" w:rsidP="001A769D">
      <w:pPr>
        <w:pStyle w:val="NormalWeb"/>
        <w:spacing w:before="120" w:beforeAutospacing="0" w:after="120" w:afterAutospacing="0" w:line="440" w:lineRule="exact"/>
        <w:jc w:val="both"/>
        <w:rPr>
          <w:rFonts w:ascii="Verdana" w:hAnsi="Verdana" w:cs="Verdana"/>
          <w:sz w:val="22"/>
          <w:szCs w:val="22"/>
        </w:rPr>
      </w:pPr>
      <w:r w:rsidRPr="004E5918">
        <w:rPr>
          <w:rFonts w:ascii="Verdana" w:hAnsi="Verdana" w:cs="Verdana"/>
          <w:b/>
          <w:bCs/>
          <w:sz w:val="22"/>
          <w:szCs w:val="22"/>
        </w:rPr>
        <w:t>§ 2</w:t>
      </w:r>
      <w:r w:rsidRPr="004E5918">
        <w:rPr>
          <w:rFonts w:ascii="Verdana" w:hAnsi="Verdana" w:cs="Verdana"/>
          <w:b/>
          <w:bCs/>
          <w:sz w:val="22"/>
          <w:szCs w:val="22"/>
          <w:vertAlign w:val="superscript"/>
        </w:rPr>
        <w:t>o</w:t>
      </w:r>
      <w:r w:rsidRPr="004E5918">
        <w:rPr>
          <w:rFonts w:ascii="Verdana" w:hAnsi="Verdana" w:cs="Verdana"/>
          <w:b/>
          <w:bCs/>
          <w:sz w:val="22"/>
          <w:szCs w:val="22"/>
        </w:rPr>
        <w:t>.</w:t>
      </w:r>
      <w:r w:rsidRPr="004E5918">
        <w:rPr>
          <w:rFonts w:ascii="Verdana" w:hAnsi="Verdana" w:cs="Verdana"/>
          <w:sz w:val="22"/>
          <w:szCs w:val="22"/>
        </w:rPr>
        <w:t xml:space="preserve"> Em caso de infringência de alguma de suas deliberações, o Conselho Municipal dos Direitos da Criança e do Adolescente, por meio do seu presidente, sob pena de responsabilidade, representará ao Ministério Público visando à adoção de providências cabíveis, bem assim aos demais órgãos legitimados </w:t>
      </w:r>
      <w:r w:rsidRPr="00333E66">
        <w:rPr>
          <w:rFonts w:ascii="Verdana" w:hAnsi="Verdana" w:cs="Verdana"/>
          <w:sz w:val="22"/>
          <w:szCs w:val="22"/>
        </w:rPr>
        <w:t xml:space="preserve">no artigo 210, da Lei Federal </w:t>
      </w:r>
      <w:proofErr w:type="spellStart"/>
      <w:r w:rsidRPr="00333E66">
        <w:rPr>
          <w:rFonts w:ascii="Verdana" w:hAnsi="Verdana" w:cs="Verdana"/>
          <w:sz w:val="22"/>
          <w:szCs w:val="22"/>
        </w:rPr>
        <w:t>n.</w:t>
      </w:r>
      <w:r w:rsidRPr="00333E66">
        <w:rPr>
          <w:rFonts w:ascii="Verdana" w:hAnsi="Verdana" w:cs="Verdana"/>
          <w:sz w:val="22"/>
          <w:szCs w:val="22"/>
          <w:vertAlign w:val="superscript"/>
        </w:rPr>
        <w:t>o</w:t>
      </w:r>
      <w:proofErr w:type="spellEnd"/>
      <w:r w:rsidRPr="00333E66">
        <w:rPr>
          <w:rFonts w:ascii="Verdana" w:hAnsi="Verdana" w:cs="Verdana"/>
          <w:sz w:val="22"/>
          <w:szCs w:val="22"/>
        </w:rPr>
        <w:t xml:space="preserve"> 8.069/90, para</w:t>
      </w:r>
      <w:r w:rsidRPr="004E5918">
        <w:rPr>
          <w:rFonts w:ascii="Verdana" w:hAnsi="Verdana" w:cs="Verdana"/>
          <w:sz w:val="22"/>
          <w:szCs w:val="22"/>
        </w:rPr>
        <w:t xml:space="preserve"> que demandem em juízo, mediante ação mandamental ou ação civil pública.</w:t>
      </w:r>
    </w:p>
    <w:p w14:paraId="77B0F4A3" w14:textId="77777777" w:rsidR="001A769D" w:rsidRPr="004E5918" w:rsidRDefault="001A769D" w:rsidP="001A769D">
      <w:pPr>
        <w:pStyle w:val="NormalWeb"/>
        <w:spacing w:before="120" w:beforeAutospacing="0" w:after="120" w:afterAutospacing="0" w:line="440" w:lineRule="exact"/>
        <w:jc w:val="both"/>
        <w:rPr>
          <w:rFonts w:ascii="Verdana" w:hAnsi="Verdana" w:cs="Verdana"/>
          <w:sz w:val="22"/>
          <w:szCs w:val="22"/>
        </w:rPr>
      </w:pPr>
      <w:r w:rsidRPr="004E5918">
        <w:rPr>
          <w:rFonts w:ascii="Verdana" w:hAnsi="Verdana" w:cs="Verdana"/>
          <w:b/>
          <w:bCs/>
          <w:sz w:val="22"/>
          <w:szCs w:val="22"/>
        </w:rPr>
        <w:t>§3º.</w:t>
      </w:r>
      <w:r w:rsidRPr="004E5918">
        <w:rPr>
          <w:rFonts w:ascii="Verdana" w:hAnsi="Verdana" w:cs="Verdana"/>
          <w:sz w:val="22"/>
          <w:szCs w:val="22"/>
        </w:rPr>
        <w:t xml:space="preserve"> O Conselho Municipal dos Direitos da Criança e do Adolescente participará de todo processo de elaboração e discussão das propostas de leis orçamentárias a cargo do Executivo Municipal, zelando para que estas contemplem suas deliberações, observado o princípio constitucional da prioridade absoluta à criança e ao adolescente.</w:t>
      </w:r>
    </w:p>
    <w:p w14:paraId="5AA60414" w14:textId="77777777" w:rsidR="001A769D" w:rsidRPr="004E5918" w:rsidRDefault="001A769D" w:rsidP="001A769D">
      <w:pPr>
        <w:pStyle w:val="NormalWeb"/>
        <w:spacing w:before="120" w:beforeAutospacing="0" w:after="120" w:afterAutospacing="0" w:line="440" w:lineRule="exact"/>
        <w:jc w:val="both"/>
        <w:rPr>
          <w:rFonts w:ascii="Verdana" w:hAnsi="Verdana" w:cs="Verdana"/>
          <w:sz w:val="22"/>
          <w:szCs w:val="22"/>
        </w:rPr>
      </w:pPr>
      <w:r w:rsidRPr="004E5918">
        <w:rPr>
          <w:rFonts w:ascii="Verdana" w:hAnsi="Verdana" w:cs="Verdana"/>
          <w:b/>
          <w:bCs/>
          <w:sz w:val="22"/>
          <w:szCs w:val="22"/>
        </w:rPr>
        <w:t>Art. 7</w:t>
      </w:r>
      <w:r w:rsidRPr="004E5918">
        <w:rPr>
          <w:rFonts w:ascii="Verdana" w:hAnsi="Verdana" w:cs="Verdana"/>
          <w:b/>
          <w:bCs/>
          <w:sz w:val="22"/>
          <w:szCs w:val="22"/>
          <w:vertAlign w:val="superscript"/>
        </w:rPr>
        <w:t>o</w:t>
      </w:r>
      <w:r w:rsidRPr="004E5918">
        <w:rPr>
          <w:rFonts w:ascii="Verdana" w:hAnsi="Verdana" w:cs="Verdana"/>
          <w:b/>
          <w:bCs/>
          <w:sz w:val="22"/>
          <w:szCs w:val="22"/>
        </w:rPr>
        <w:t>.</w:t>
      </w:r>
      <w:r w:rsidRPr="004E5918">
        <w:rPr>
          <w:rFonts w:ascii="Verdana" w:hAnsi="Verdana" w:cs="Verdana"/>
          <w:sz w:val="22"/>
          <w:szCs w:val="22"/>
        </w:rPr>
        <w:t xml:space="preserve"> A função de membro do Conselho Municipal dos Direitos da Criança e do Adolescente é considerada de interesse público relevante e não será remunerada em qualquer hipótese.</w:t>
      </w:r>
    </w:p>
    <w:p w14:paraId="2DF75EA4" w14:textId="77777777" w:rsidR="001A769D" w:rsidRPr="004E5918" w:rsidRDefault="001A769D" w:rsidP="001A769D">
      <w:pPr>
        <w:pStyle w:val="NormalWeb"/>
        <w:spacing w:before="120" w:beforeAutospacing="0" w:after="120" w:afterAutospacing="0" w:line="440" w:lineRule="exact"/>
        <w:jc w:val="both"/>
        <w:rPr>
          <w:rFonts w:ascii="Verdana" w:hAnsi="Verdana" w:cs="Verdana"/>
          <w:sz w:val="22"/>
          <w:szCs w:val="22"/>
        </w:rPr>
      </w:pPr>
      <w:r w:rsidRPr="004E5918">
        <w:rPr>
          <w:rFonts w:ascii="Verdana" w:hAnsi="Verdana" w:cs="Verdana"/>
          <w:b/>
          <w:bCs/>
          <w:sz w:val="22"/>
          <w:szCs w:val="22"/>
        </w:rPr>
        <w:t xml:space="preserve">Parágrafo único – </w:t>
      </w:r>
      <w:r w:rsidRPr="004E5918">
        <w:rPr>
          <w:rFonts w:ascii="Verdana" w:hAnsi="Verdana" w:cs="Verdana"/>
          <w:sz w:val="22"/>
          <w:szCs w:val="22"/>
        </w:rPr>
        <w:t xml:space="preserve">Os membros do Conselho Municipal dos Direitos da Criança e do Adolescente deverão respeitar os princípios constitucionais explícitos e implícitos que norteiam a Administração Pública e estão sujeitos às penalidades previstas no </w:t>
      </w:r>
      <w:r w:rsidRPr="00333E66">
        <w:rPr>
          <w:rFonts w:ascii="Verdana" w:hAnsi="Verdana" w:cs="Verdana"/>
          <w:sz w:val="22"/>
          <w:szCs w:val="22"/>
        </w:rPr>
        <w:t>artigo 37, §4</w:t>
      </w:r>
      <w:r w:rsidRPr="00333E66">
        <w:rPr>
          <w:rFonts w:ascii="Verdana" w:hAnsi="Verdana" w:cs="Verdana"/>
          <w:sz w:val="22"/>
          <w:szCs w:val="22"/>
          <w:vertAlign w:val="superscript"/>
        </w:rPr>
        <w:t>o</w:t>
      </w:r>
      <w:r w:rsidRPr="00333E66">
        <w:rPr>
          <w:rFonts w:ascii="Verdana" w:hAnsi="Verdana" w:cs="Verdana"/>
          <w:sz w:val="22"/>
          <w:szCs w:val="22"/>
        </w:rPr>
        <w:t>, da Constituição Federal</w:t>
      </w:r>
      <w:r w:rsidRPr="004E5918">
        <w:rPr>
          <w:rFonts w:ascii="Verdana" w:hAnsi="Verdana" w:cs="Verdana"/>
          <w:sz w:val="22"/>
          <w:szCs w:val="22"/>
        </w:rPr>
        <w:t xml:space="preserve"> e na Lei Federal </w:t>
      </w:r>
      <w:proofErr w:type="spellStart"/>
      <w:r w:rsidRPr="004E5918">
        <w:rPr>
          <w:rFonts w:ascii="Verdana" w:hAnsi="Verdana" w:cs="Verdana"/>
          <w:sz w:val="22"/>
          <w:szCs w:val="22"/>
        </w:rPr>
        <w:t>n.</w:t>
      </w:r>
      <w:r w:rsidRPr="004E5918">
        <w:rPr>
          <w:rFonts w:ascii="Verdana" w:hAnsi="Verdana" w:cs="Verdana"/>
          <w:sz w:val="22"/>
          <w:szCs w:val="22"/>
          <w:vertAlign w:val="superscript"/>
        </w:rPr>
        <w:t>o</w:t>
      </w:r>
      <w:proofErr w:type="spellEnd"/>
      <w:r w:rsidRPr="004E5918">
        <w:rPr>
          <w:rFonts w:ascii="Verdana" w:hAnsi="Verdana" w:cs="Verdana"/>
          <w:sz w:val="22"/>
          <w:szCs w:val="22"/>
        </w:rPr>
        <w:t xml:space="preserve"> 8.429, de 2 de junho de 1992, caso contrariem os interesses e os </w:t>
      </w:r>
      <w:r w:rsidRPr="004E5918">
        <w:rPr>
          <w:rFonts w:ascii="Verdana" w:hAnsi="Verdana" w:cs="Verdana"/>
          <w:sz w:val="22"/>
          <w:szCs w:val="22"/>
        </w:rPr>
        <w:lastRenderedPageBreak/>
        <w:t>direitos das crianças e dos adolescentes dispostos na Carta Política, no Estatuto da Criança e do Adolescente e nesta Lei.</w:t>
      </w:r>
    </w:p>
    <w:p w14:paraId="05F67839" w14:textId="77777777" w:rsidR="001A769D" w:rsidRPr="004E5918" w:rsidRDefault="001A769D" w:rsidP="001A769D">
      <w:pPr>
        <w:pStyle w:val="Textoembloco"/>
        <w:spacing w:after="120" w:line="360" w:lineRule="auto"/>
        <w:ind w:left="0"/>
        <w:rPr>
          <w:rFonts w:ascii="Verdana" w:hAnsi="Verdana"/>
          <w:sz w:val="22"/>
          <w:szCs w:val="22"/>
        </w:rPr>
      </w:pPr>
    </w:p>
    <w:p w14:paraId="5B6ED07D"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Art</w:t>
      </w:r>
      <w:r w:rsidRPr="004E5918">
        <w:rPr>
          <w:rFonts w:ascii="Verdana" w:hAnsi="Verdana"/>
          <w:sz w:val="22"/>
          <w:szCs w:val="22"/>
        </w:rPr>
        <w:t xml:space="preserve">. </w:t>
      </w:r>
      <w:r w:rsidRPr="00333E66">
        <w:rPr>
          <w:rFonts w:ascii="Verdana" w:hAnsi="Verdana"/>
          <w:b/>
          <w:bCs/>
          <w:sz w:val="22"/>
          <w:szCs w:val="22"/>
        </w:rPr>
        <w:t>8º.</w:t>
      </w:r>
      <w:r w:rsidRPr="004E5918">
        <w:rPr>
          <w:rFonts w:ascii="Verdana" w:hAnsi="Verdana"/>
          <w:b/>
          <w:bCs/>
          <w:sz w:val="22"/>
          <w:szCs w:val="22"/>
        </w:rPr>
        <w:t xml:space="preserve"> </w:t>
      </w:r>
      <w:r w:rsidRPr="004E5918">
        <w:rPr>
          <w:rFonts w:ascii="Verdana" w:hAnsi="Verdana"/>
          <w:sz w:val="22"/>
          <w:szCs w:val="22"/>
        </w:rPr>
        <w:t xml:space="preserve"> São órgãos de política de atendimento dos direitos da criança e do adolescente no Município de Córrego Fundo</w:t>
      </w:r>
      <w:r>
        <w:rPr>
          <w:rFonts w:ascii="Verdana" w:hAnsi="Verdana"/>
          <w:sz w:val="22"/>
          <w:szCs w:val="22"/>
        </w:rPr>
        <w:t>/MG</w:t>
      </w:r>
      <w:r w:rsidRPr="004E5918">
        <w:rPr>
          <w:rFonts w:ascii="Verdana" w:hAnsi="Verdana"/>
          <w:sz w:val="22"/>
          <w:szCs w:val="22"/>
        </w:rPr>
        <w:t>:</w:t>
      </w:r>
    </w:p>
    <w:p w14:paraId="45412493"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 – Conselho Municipal dos Direitos da Criança e do Adolescente;</w:t>
      </w:r>
    </w:p>
    <w:p w14:paraId="6F24FB15"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II – Fundo Municipal dos Direitos da Criança e do Adolescente;</w:t>
      </w:r>
    </w:p>
    <w:p w14:paraId="78C1531B"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III – Conselho Tutelar dos Direitos da Criança e do Adolescente.</w:t>
      </w:r>
    </w:p>
    <w:p w14:paraId="2B9E2407" w14:textId="77777777" w:rsidR="001A769D" w:rsidRPr="004E5918" w:rsidRDefault="001A769D" w:rsidP="001A769D">
      <w:pPr>
        <w:pStyle w:val="Textoembloco"/>
        <w:spacing w:after="120" w:line="360" w:lineRule="auto"/>
        <w:ind w:left="0"/>
        <w:rPr>
          <w:rFonts w:ascii="Verdana" w:hAnsi="Verdana"/>
          <w:sz w:val="22"/>
          <w:szCs w:val="22"/>
        </w:rPr>
      </w:pPr>
    </w:p>
    <w:p w14:paraId="6CD8E5B3" w14:textId="77777777" w:rsidR="001A769D" w:rsidRPr="004E5918" w:rsidRDefault="001A769D" w:rsidP="001A769D">
      <w:pPr>
        <w:pStyle w:val="Textoembloco"/>
        <w:spacing w:after="120" w:line="360" w:lineRule="auto"/>
        <w:ind w:left="0"/>
        <w:jc w:val="center"/>
        <w:rPr>
          <w:rFonts w:ascii="Verdana" w:hAnsi="Verdana"/>
          <w:b/>
          <w:bCs/>
          <w:sz w:val="22"/>
          <w:szCs w:val="22"/>
        </w:rPr>
      </w:pPr>
      <w:r w:rsidRPr="004E5918">
        <w:rPr>
          <w:rFonts w:ascii="Verdana" w:hAnsi="Verdana"/>
          <w:b/>
          <w:bCs/>
          <w:sz w:val="22"/>
          <w:szCs w:val="22"/>
        </w:rPr>
        <w:t>CAPÍTULO III</w:t>
      </w:r>
    </w:p>
    <w:p w14:paraId="57F0F6F7" w14:textId="77777777" w:rsidR="001A769D" w:rsidRPr="004E5918" w:rsidRDefault="001A769D" w:rsidP="001A769D">
      <w:pPr>
        <w:pStyle w:val="Textoembloco"/>
        <w:spacing w:after="120" w:line="360" w:lineRule="auto"/>
        <w:ind w:left="0"/>
        <w:jc w:val="center"/>
        <w:rPr>
          <w:rFonts w:ascii="Verdana" w:hAnsi="Verdana"/>
          <w:b/>
          <w:bCs/>
          <w:sz w:val="22"/>
          <w:szCs w:val="22"/>
        </w:rPr>
      </w:pPr>
      <w:r w:rsidRPr="004E5918">
        <w:rPr>
          <w:rFonts w:ascii="Verdana" w:hAnsi="Verdana"/>
          <w:b/>
          <w:bCs/>
          <w:sz w:val="22"/>
          <w:szCs w:val="22"/>
        </w:rPr>
        <w:t>DA COMPETÊNCIA DO CONSELHO MUNICIPAL DOS DIREITOS DA CRIANÇA E DO ADOLESCENTE (CMDCA)</w:t>
      </w:r>
    </w:p>
    <w:p w14:paraId="523F5425" w14:textId="77777777" w:rsidR="001A769D" w:rsidRPr="004E5918" w:rsidRDefault="001A769D" w:rsidP="001A769D">
      <w:pPr>
        <w:pStyle w:val="Textoembloco"/>
        <w:spacing w:after="120" w:line="360" w:lineRule="auto"/>
        <w:ind w:hanging="1800"/>
        <w:rPr>
          <w:rFonts w:ascii="Verdana" w:hAnsi="Verdana"/>
          <w:b/>
          <w:bCs/>
          <w:sz w:val="22"/>
          <w:szCs w:val="22"/>
        </w:rPr>
      </w:pPr>
    </w:p>
    <w:p w14:paraId="628BF74A"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 xml:space="preserve">Art. </w:t>
      </w:r>
      <w:r>
        <w:rPr>
          <w:rFonts w:ascii="Verdana" w:hAnsi="Verdana"/>
          <w:b/>
          <w:bCs/>
          <w:sz w:val="22"/>
          <w:szCs w:val="22"/>
        </w:rPr>
        <w:t>9</w:t>
      </w:r>
      <w:r w:rsidRPr="004E5918">
        <w:rPr>
          <w:rFonts w:ascii="Verdana" w:hAnsi="Verdana"/>
          <w:b/>
          <w:bCs/>
          <w:sz w:val="22"/>
          <w:szCs w:val="22"/>
        </w:rPr>
        <w:t>º.</w:t>
      </w:r>
      <w:r w:rsidRPr="004E5918">
        <w:rPr>
          <w:rFonts w:ascii="Verdana" w:hAnsi="Verdana"/>
          <w:sz w:val="22"/>
          <w:szCs w:val="22"/>
        </w:rPr>
        <w:t xml:space="preserve"> Compete ao Conselho Municipal dos Direitos da Criança e do Adolescente:</w:t>
      </w:r>
    </w:p>
    <w:p w14:paraId="2E9AC8A5"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 – Formular a Política Municipal dos Direitos da Criança e do Adolescente, fixando prioridade para conservação das ações, a captação e a aplicação dos recursos;</w:t>
      </w:r>
    </w:p>
    <w:p w14:paraId="031037F7"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II – Zelar pela conservação desta política, atendidas as peculiaridades das crianças e dos adolescentes, de suas famílias, de seus grupos de vizinhos e dos bairros ou zonas urbana ou rural em que se localizem;</w:t>
      </w:r>
    </w:p>
    <w:p w14:paraId="203F9FED"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III – Formular as prioridades a serem incluídas no planejamento do Município em tudo que se refira ou possa afetar as condições de vida da criança e do adolescente;</w:t>
      </w:r>
    </w:p>
    <w:p w14:paraId="43E70C7C"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IV – Estabelecer critérios, formas e meios de fiscalização de tudo quanto se execute no Município que possa afetar suas deliberações;</w:t>
      </w:r>
    </w:p>
    <w:p w14:paraId="11D6C32C"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 xml:space="preserve">V - Promover encontros trimestral de pessoas, entidades, instituições dedicadas ao atendimento à criança e ao adolescente, com objetivo de </w:t>
      </w:r>
      <w:r w:rsidRPr="004E5918">
        <w:rPr>
          <w:rFonts w:ascii="Verdana" w:hAnsi="Verdana"/>
          <w:sz w:val="22"/>
          <w:szCs w:val="22"/>
        </w:rPr>
        <w:lastRenderedPageBreak/>
        <w:t>discutir e avaliar as políticas sociais básicas, inclusive ações e políticas definidas pelo CMDCA;</w:t>
      </w:r>
    </w:p>
    <w:p w14:paraId="770A2574"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VI – Zelar pela garantia de igualdade de acesso e exercício efetivo dos direitos fundamentais à criança no combate às desigualdades inerentes a sua condição de pessoa em desenvolvimento com necessidades especiais;</w:t>
      </w:r>
    </w:p>
    <w:p w14:paraId="5B4BD55D"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VII – Garantir à Criança e ao Adolescente:</w:t>
      </w:r>
    </w:p>
    <w:p w14:paraId="0745454D"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a) O acesso gratuito às creches em horário integral, à educação pré-escolar;</w:t>
      </w:r>
    </w:p>
    <w:p w14:paraId="07805FC3"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 xml:space="preserve">b) O atendimento na forma contida no </w:t>
      </w:r>
      <w:r w:rsidRPr="00333E66">
        <w:rPr>
          <w:rFonts w:ascii="Verdana" w:hAnsi="Verdana"/>
          <w:sz w:val="22"/>
          <w:szCs w:val="22"/>
        </w:rPr>
        <w:t xml:space="preserve">artigo 227, §3º, 4º e 5º da Constituição Federal, e </w:t>
      </w:r>
      <w:r>
        <w:rPr>
          <w:rFonts w:ascii="Verdana" w:hAnsi="Verdana"/>
          <w:sz w:val="22"/>
          <w:szCs w:val="22"/>
        </w:rPr>
        <w:t xml:space="preserve">incisos I ao VI do art. 101 da </w:t>
      </w:r>
      <w:r w:rsidRPr="004E5918">
        <w:rPr>
          <w:rFonts w:ascii="Verdana" w:hAnsi="Verdana"/>
          <w:sz w:val="22"/>
          <w:szCs w:val="22"/>
        </w:rPr>
        <w:t xml:space="preserve">Lei </w:t>
      </w:r>
      <w:r>
        <w:rPr>
          <w:rFonts w:ascii="Verdana" w:hAnsi="Verdana"/>
          <w:sz w:val="22"/>
          <w:szCs w:val="22"/>
        </w:rPr>
        <w:t xml:space="preserve">8069/199, </w:t>
      </w:r>
      <w:r w:rsidRPr="004E5918">
        <w:rPr>
          <w:rFonts w:ascii="Verdana" w:hAnsi="Verdana"/>
          <w:sz w:val="22"/>
          <w:szCs w:val="22"/>
        </w:rPr>
        <w:t>quando incursos em ato infracional.</w:t>
      </w:r>
    </w:p>
    <w:p w14:paraId="62E66593"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VIII – Registrar as entidades de atendimento aos direitos da criança e do adolescente, fazendo cumprir as normas constantes na Legislação Federal;</w:t>
      </w:r>
    </w:p>
    <w:p w14:paraId="3BD398E9"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IX – Dar posse aos membros do Conselho Tutelar, conceder licenças mesmo nos termos do respectivo regulamento e declarar vago o posto por perda de mandato, nas hipóteses previstas na presente Lei;</w:t>
      </w:r>
    </w:p>
    <w:p w14:paraId="3F9DFAB0"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 xml:space="preserve">X – </w:t>
      </w:r>
      <w:r w:rsidRPr="00F64393">
        <w:rPr>
          <w:rFonts w:ascii="Verdana" w:hAnsi="Verdana"/>
          <w:sz w:val="22"/>
          <w:szCs w:val="22"/>
        </w:rPr>
        <w:t>Gerir</w:t>
      </w:r>
      <w:r w:rsidRPr="004E5918">
        <w:rPr>
          <w:rFonts w:ascii="Verdana" w:hAnsi="Verdana"/>
          <w:color w:val="C00000"/>
          <w:sz w:val="22"/>
          <w:szCs w:val="22"/>
        </w:rPr>
        <w:t xml:space="preserve"> </w:t>
      </w:r>
      <w:r w:rsidRPr="004E5918">
        <w:rPr>
          <w:rFonts w:ascii="Verdana" w:hAnsi="Verdana"/>
          <w:sz w:val="22"/>
          <w:szCs w:val="22"/>
        </w:rPr>
        <w:t>o Fundo dos Direitos da Criança e do Adolescente, no sentido de definir a utilização dos respectivos recursos por meio de plano de aplicação, não cabendo, contudo, ao Conselho a execução ou ordenação dos recursos do Fundo, mas sim ao órgão público ao qual se vincula a ordenação e a execução administrativas desses recursos;</w:t>
      </w:r>
    </w:p>
    <w:p w14:paraId="2AA6F5D3" w14:textId="77777777" w:rsidR="001A769D" w:rsidRPr="004E5918" w:rsidRDefault="001A769D" w:rsidP="001A769D">
      <w:pPr>
        <w:pStyle w:val="Textoembloco"/>
        <w:spacing w:after="120" w:line="360" w:lineRule="auto"/>
        <w:ind w:left="0"/>
        <w:rPr>
          <w:rFonts w:ascii="Verdana" w:hAnsi="Verdana"/>
          <w:color w:val="C00000"/>
          <w:sz w:val="22"/>
          <w:szCs w:val="22"/>
        </w:rPr>
      </w:pPr>
      <w:r w:rsidRPr="004E5918">
        <w:rPr>
          <w:rFonts w:ascii="Verdana" w:hAnsi="Verdana"/>
          <w:sz w:val="22"/>
          <w:szCs w:val="22"/>
        </w:rPr>
        <w:t xml:space="preserve">XI – Aprovar o regimento interno do Conselho Tutelar; </w:t>
      </w:r>
    </w:p>
    <w:p w14:paraId="623168DB"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XII– Conhecer a realidade de seu território local e elaborar o plano de ação;</w:t>
      </w:r>
    </w:p>
    <w:p w14:paraId="1C908528"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XIII – Definir prioridades de enfrentamento dos problemas mais urgentes;</w:t>
      </w:r>
    </w:p>
    <w:p w14:paraId="6F512313"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XIV – Participar e acompanhar a elaboração, aprovação e execução do PPA (Plano Plurianual), LDO (Lei de Diretrizes Orçamentária) e LOA (Lei Orçamentária Anual) locais e suas execuções, indicando modificações necessárias à consecução dos objetivos da política dos direitos da criança e do adolescente;</w:t>
      </w:r>
    </w:p>
    <w:p w14:paraId="16BB7E0D"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XV – Acompanhar e oferecer subsídios na elaboração legislativa local relacionada à garantia dos direitos da criança e do adolescente;</w:t>
      </w:r>
    </w:p>
    <w:p w14:paraId="31DF6CCD"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lastRenderedPageBreak/>
        <w:t xml:space="preserve">XVI – Regulamentar, organizar e coordenar o processo de escolha dos conselheiros tutelares, seguindo as determinações contidas na Lei nº 8.069/90 e da </w:t>
      </w:r>
      <w:r w:rsidRPr="00333E66">
        <w:rPr>
          <w:rFonts w:ascii="Verdana" w:hAnsi="Verdana"/>
          <w:sz w:val="22"/>
          <w:szCs w:val="22"/>
        </w:rPr>
        <w:t>Resolução nº 170/2014</w:t>
      </w:r>
      <w:r w:rsidRPr="004E5918">
        <w:rPr>
          <w:rFonts w:ascii="Verdana" w:hAnsi="Verdana"/>
          <w:sz w:val="22"/>
          <w:szCs w:val="22"/>
        </w:rPr>
        <w:t xml:space="preserve"> do Conselho Nacional dos Direitos da Criança e do Adolescente-Conanda;</w:t>
      </w:r>
    </w:p>
    <w:p w14:paraId="635DB12A"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 xml:space="preserve">XVII – Instaurar sindicância para apurar eventual falta grave cometida pelo conselheiro tutelar no exercício de suas funções, observando a legislação municipal pertinente ao processo de sindicância ou administrativo/disciplinar, em consonância com </w:t>
      </w:r>
      <w:r w:rsidRPr="00333E66">
        <w:rPr>
          <w:rFonts w:ascii="Verdana" w:hAnsi="Verdana"/>
          <w:sz w:val="22"/>
          <w:szCs w:val="22"/>
        </w:rPr>
        <w:t>a Resolução nº 170/20</w:t>
      </w:r>
      <w:r>
        <w:rPr>
          <w:rFonts w:ascii="Verdana" w:hAnsi="Verdana"/>
          <w:sz w:val="22"/>
          <w:szCs w:val="22"/>
        </w:rPr>
        <w:t>14</w:t>
      </w:r>
      <w:r w:rsidRPr="00333E66">
        <w:rPr>
          <w:rFonts w:ascii="Verdana" w:hAnsi="Verdana"/>
          <w:sz w:val="22"/>
          <w:szCs w:val="22"/>
        </w:rPr>
        <w:t xml:space="preserve"> do Conanda;</w:t>
      </w:r>
    </w:p>
    <w:p w14:paraId="1C62770B" w14:textId="77777777" w:rsidR="001A769D" w:rsidRPr="004E5918" w:rsidRDefault="001A769D" w:rsidP="001A769D">
      <w:pPr>
        <w:pStyle w:val="Textoembloco"/>
        <w:spacing w:after="120" w:line="360" w:lineRule="auto"/>
        <w:ind w:left="0"/>
        <w:rPr>
          <w:rFonts w:ascii="Verdana" w:hAnsi="Verdana"/>
          <w:sz w:val="22"/>
          <w:szCs w:val="22"/>
        </w:rPr>
      </w:pPr>
      <w:r>
        <w:rPr>
          <w:rFonts w:ascii="Verdana" w:hAnsi="Verdana"/>
          <w:sz w:val="22"/>
          <w:szCs w:val="22"/>
        </w:rPr>
        <w:t>XVIII</w:t>
      </w:r>
      <w:r w:rsidRPr="004E5918">
        <w:rPr>
          <w:rFonts w:ascii="Verdana" w:hAnsi="Verdana"/>
          <w:sz w:val="22"/>
          <w:szCs w:val="22"/>
        </w:rPr>
        <w:t xml:space="preserve"> – Opinar sobre a destinação de recursos e espaços públicos para programações culturais, esportivas e de lazer, voltadas para a criança e adolescente;</w:t>
      </w:r>
    </w:p>
    <w:p w14:paraId="087DB239"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X</w:t>
      </w:r>
      <w:r>
        <w:rPr>
          <w:rFonts w:ascii="Verdana" w:hAnsi="Verdana"/>
          <w:sz w:val="22"/>
          <w:szCs w:val="22"/>
        </w:rPr>
        <w:t>I</w:t>
      </w:r>
      <w:r w:rsidRPr="004E5918">
        <w:rPr>
          <w:rFonts w:ascii="Verdana" w:hAnsi="Verdana"/>
          <w:sz w:val="22"/>
          <w:szCs w:val="22"/>
        </w:rPr>
        <w:t>X – Solicitar a qualquer tempo, as informações necessárias ao acompanhamento e controle das atividades a cargo do Fundo.</w:t>
      </w:r>
    </w:p>
    <w:p w14:paraId="592AE449" w14:textId="77777777" w:rsidR="001A769D" w:rsidRPr="00333E66" w:rsidRDefault="001A769D" w:rsidP="001A769D">
      <w:pPr>
        <w:pStyle w:val="Textoembloco"/>
        <w:spacing w:after="120" w:line="360" w:lineRule="auto"/>
        <w:ind w:left="0"/>
        <w:rPr>
          <w:rFonts w:ascii="Verdana" w:hAnsi="Verdana"/>
          <w:color w:val="000000" w:themeColor="text1"/>
          <w:sz w:val="22"/>
          <w:szCs w:val="22"/>
        </w:rPr>
      </w:pPr>
      <w:r w:rsidRPr="00333E66">
        <w:rPr>
          <w:rFonts w:ascii="Verdana" w:hAnsi="Verdana"/>
          <w:color w:val="000000" w:themeColor="text1"/>
          <w:sz w:val="22"/>
          <w:szCs w:val="22"/>
        </w:rPr>
        <w:t xml:space="preserve">XX – Decretar a </w:t>
      </w:r>
      <w:r w:rsidRPr="00735A01">
        <w:rPr>
          <w:rFonts w:ascii="Verdana" w:hAnsi="Verdana"/>
          <w:color w:val="000000" w:themeColor="text1"/>
          <w:sz w:val="22"/>
          <w:szCs w:val="22"/>
        </w:rPr>
        <w:t>perda do mandato</w:t>
      </w:r>
      <w:r w:rsidRPr="00333E66">
        <w:rPr>
          <w:rFonts w:ascii="Verdana" w:hAnsi="Verdana"/>
          <w:color w:val="000000" w:themeColor="text1"/>
          <w:sz w:val="22"/>
          <w:szCs w:val="22"/>
        </w:rPr>
        <w:t xml:space="preserve"> de membro do conselho tutelar mediante provocação das partes interessada, assegurada ampla defesa. </w:t>
      </w:r>
    </w:p>
    <w:p w14:paraId="5D84AB78" w14:textId="77777777" w:rsidR="001A769D" w:rsidRPr="004E5918" w:rsidRDefault="001A769D" w:rsidP="001A769D">
      <w:pPr>
        <w:pStyle w:val="Textoembloco"/>
        <w:spacing w:after="120" w:line="360" w:lineRule="auto"/>
        <w:ind w:left="0"/>
        <w:rPr>
          <w:rFonts w:ascii="Verdana" w:hAnsi="Verdana"/>
          <w:sz w:val="22"/>
          <w:szCs w:val="22"/>
        </w:rPr>
      </w:pPr>
      <w:r w:rsidRPr="00F64393">
        <w:rPr>
          <w:rFonts w:ascii="Verdana" w:hAnsi="Verdana"/>
          <w:sz w:val="22"/>
          <w:szCs w:val="22"/>
        </w:rPr>
        <w:t>XXI – Promover a divulgação do estatuto da Criança e do Adolescente.</w:t>
      </w:r>
    </w:p>
    <w:p w14:paraId="45B30A76"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cs="Arial"/>
          <w:color w:val="000000"/>
          <w:sz w:val="22"/>
          <w:szCs w:val="22"/>
          <w:shd w:val="clear" w:color="auto" w:fill="FFFFFF"/>
        </w:rPr>
        <w:t>XX</w:t>
      </w:r>
      <w:r>
        <w:rPr>
          <w:rFonts w:ascii="Verdana" w:hAnsi="Verdana" w:cs="Arial"/>
          <w:color w:val="000000"/>
          <w:sz w:val="22"/>
          <w:szCs w:val="22"/>
          <w:shd w:val="clear" w:color="auto" w:fill="FFFFFF"/>
        </w:rPr>
        <w:t>II</w:t>
      </w:r>
      <w:r w:rsidRPr="004E5918">
        <w:rPr>
          <w:rFonts w:ascii="Verdana" w:hAnsi="Verdana" w:cs="Arial"/>
          <w:color w:val="000000"/>
          <w:sz w:val="22"/>
          <w:szCs w:val="22"/>
          <w:shd w:val="clear" w:color="auto" w:fill="FFFFFF"/>
        </w:rPr>
        <w:t xml:space="preserve"> – elaborar o seu regimento interno, definindo o funcionamento do órgão e prevendo dentre outros itens:</w:t>
      </w:r>
    </w:p>
    <w:p w14:paraId="00A531FA"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 estrutura funcional mínima composta por plenário, mesa diretora, comissões e secretaria, definindo suas respectivas atribuições;</w:t>
      </w:r>
    </w:p>
    <w:p w14:paraId="5C7B06E1"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 forma de escolha dos membros da Mesa Diretora do CMDCA;</w:t>
      </w:r>
    </w:p>
    <w:p w14:paraId="76C3D561"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 forma de substituição dos membros da mesa diretora na ausência ou impedimento dos mesmos;</w:t>
      </w:r>
    </w:p>
    <w:p w14:paraId="51DDE844"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 forma de convocação das reuniões ordinárias e extraordinárias no CMDCA, com comunicação aos integrantes do órgão, titulares e suplentes, de modo que se garanta a presença de todos os seus membros e permita a participação da população em geral;</w:t>
      </w:r>
    </w:p>
    <w:p w14:paraId="4924669F"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 forma de inclusão das matérias em pauta de discussão e deliberações, com a obrigatoriedade de sua prévia comunicação aos conselheiros;</w:t>
      </w:r>
    </w:p>
    <w:p w14:paraId="1481CD83"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lastRenderedPageBreak/>
        <w:t>A possibilidade de discussão de temas que não tenham sido previamente incluídos em pauta;</w:t>
      </w:r>
    </w:p>
    <w:p w14:paraId="52B5D5B5"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O quórum mínimo necessário à instalação das sessões ordinárias e extraordinárias do CMDCA;</w:t>
      </w:r>
    </w:p>
    <w:p w14:paraId="24D466A9"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As situações em que o quórum qualificado deve ser exigido no processo de tomada das decisões com sua expressa indicação quantitativa;</w:t>
      </w:r>
    </w:p>
    <w:p w14:paraId="03731613"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 criação de comissões, às quais deverão ser compostas exclusivamente por conselheiros de forma paritária;</w:t>
      </w:r>
    </w:p>
    <w:p w14:paraId="71227E9D"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 criação de grupos de trabalhos;</w:t>
      </w:r>
    </w:p>
    <w:p w14:paraId="53603137"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 forma como ocorrerá a discussão das matérias colocadas em pauta;</w:t>
      </w:r>
    </w:p>
    <w:p w14:paraId="2C4CDF47"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 forma como dará a participação dos presentes na assembleia ordinária;</w:t>
      </w:r>
    </w:p>
    <w:p w14:paraId="1C1E6789"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 garantia da publicidade das assembleias ordinárias, salvo as hipóteses expressas de obrigatoriedade de sigilo;</w:t>
      </w:r>
    </w:p>
    <w:p w14:paraId="5576A3D9"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 forma como serão efetuadas as deliberações e votações das matérias com a previsão de solução em caso de empate;</w:t>
      </w:r>
    </w:p>
    <w:p w14:paraId="437894B2"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 forma como será deflagrado e conduzido o procedimento administrativo com vista à exclusão de organização da sociedade civil ou de seu representante, quando da reiteração de faltas justificadas e/ou práticas de ato incompatível com a função, observada a legislação específica;</w:t>
      </w:r>
    </w:p>
    <w:p w14:paraId="03ED5AD7"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color w:val="000000" w:themeColor="text1"/>
          <w:sz w:val="22"/>
          <w:szCs w:val="22"/>
        </w:rPr>
      </w:pPr>
      <w:r w:rsidRPr="004E5918">
        <w:rPr>
          <w:rFonts w:ascii="Verdana" w:hAnsi="Verdana"/>
          <w:color w:val="000000" w:themeColor="text1"/>
          <w:sz w:val="22"/>
          <w:szCs w:val="22"/>
        </w:rPr>
        <w:t>A forma como será deflagrada a substituição de representante do órgão público, quando tal se fizer necessário;</w:t>
      </w:r>
    </w:p>
    <w:p w14:paraId="43C2AC58"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color w:val="000000" w:themeColor="text1"/>
          <w:sz w:val="22"/>
          <w:szCs w:val="22"/>
        </w:rPr>
      </w:pPr>
      <w:r w:rsidRPr="004E5918">
        <w:rPr>
          <w:rFonts w:ascii="Verdana" w:hAnsi="Verdana"/>
          <w:color w:val="000000" w:themeColor="text1"/>
          <w:sz w:val="22"/>
          <w:szCs w:val="22"/>
        </w:rPr>
        <w:t>A forma de contratação ou parcerias de assessoria técnica para as ações do CMDCA, nos termos da Lei nº 8.666/93;</w:t>
      </w:r>
    </w:p>
    <w:p w14:paraId="1E5A7553"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 forma como se dará o registro e a certificação das entidades e dos programas;</w:t>
      </w:r>
    </w:p>
    <w:p w14:paraId="0F53C453"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 forma como se dará o fluxo de encaminhamento de denúncias para o CMDCA;</w:t>
      </w:r>
    </w:p>
    <w:p w14:paraId="1B9F6F75"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lastRenderedPageBreak/>
        <w:t>As atribuições administrativas da Mesa Diretora, Secretaria e Comissões;</w:t>
      </w:r>
    </w:p>
    <w:p w14:paraId="4E83A409"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As atribuições relacionadas ao Fundo Municipal dos Direitos da Criança do Adolescente, segundo a legislação vigente;</w:t>
      </w:r>
    </w:p>
    <w:p w14:paraId="2B38C084"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 forma de eleição para recomposição do CMDCA em caso de vacância na representação da Sociedade Civil;</w:t>
      </w:r>
    </w:p>
    <w:p w14:paraId="3B3E5A3A" w14:textId="77777777" w:rsidR="001A769D" w:rsidRPr="004E5918" w:rsidRDefault="001A769D" w:rsidP="001A769D">
      <w:pPr>
        <w:pStyle w:val="Textoembloco"/>
        <w:numPr>
          <w:ilvl w:val="0"/>
          <w:numId w:val="1"/>
        </w:numPr>
        <w:tabs>
          <w:tab w:val="left" w:pos="708"/>
        </w:tabs>
        <w:spacing w:after="120" w:line="360" w:lineRule="auto"/>
        <w:ind w:left="0" w:firstLine="0"/>
        <w:rPr>
          <w:rFonts w:ascii="Verdana" w:hAnsi="Verdana"/>
          <w:sz w:val="22"/>
          <w:szCs w:val="22"/>
        </w:rPr>
      </w:pPr>
      <w:r w:rsidRPr="004E5918">
        <w:rPr>
          <w:rFonts w:ascii="Verdana" w:hAnsi="Verdana"/>
          <w:sz w:val="22"/>
          <w:szCs w:val="22"/>
        </w:rPr>
        <w:t>As regras de definição do percentual aplicável para o incentivo ao acolhimento, sob a forma de guarda, de criança ou adolescente.</w:t>
      </w:r>
    </w:p>
    <w:p w14:paraId="6218277A"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 xml:space="preserve">Art. </w:t>
      </w:r>
      <w:r>
        <w:rPr>
          <w:rFonts w:ascii="Verdana" w:hAnsi="Verdana"/>
          <w:b/>
          <w:bCs/>
          <w:sz w:val="22"/>
          <w:szCs w:val="22"/>
        </w:rPr>
        <w:t>10</w:t>
      </w:r>
      <w:r w:rsidRPr="004E5918">
        <w:rPr>
          <w:rFonts w:ascii="Verdana" w:hAnsi="Verdana"/>
          <w:b/>
          <w:bCs/>
          <w:sz w:val="22"/>
          <w:szCs w:val="22"/>
        </w:rPr>
        <w:t>.</w:t>
      </w:r>
      <w:r w:rsidRPr="004E5918">
        <w:rPr>
          <w:rFonts w:ascii="Verdana" w:hAnsi="Verdana"/>
          <w:sz w:val="22"/>
          <w:szCs w:val="22"/>
        </w:rPr>
        <w:t xml:space="preserve"> Nenhuma ação, de natureza burocrática ou política, de qualquer órgão do Poder Público poderá impedir e obstaculizar o pleno exercício dos direitos definidos no artigo anterior.</w:t>
      </w:r>
    </w:p>
    <w:p w14:paraId="53AF6D4D"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 xml:space="preserve">Parágrafo único. </w:t>
      </w:r>
      <w:r w:rsidRPr="004E5918">
        <w:rPr>
          <w:rFonts w:ascii="Verdana" w:hAnsi="Verdana"/>
          <w:sz w:val="22"/>
          <w:szCs w:val="22"/>
        </w:rPr>
        <w:t>A efetivação dos programas fica condicionada à observância das normas contidas na Lei Federal nº 8.069/1990, bem como em legislações específicas para cada regime de atendimento.</w:t>
      </w:r>
    </w:p>
    <w:p w14:paraId="0C011817"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 xml:space="preserve">Art. </w:t>
      </w:r>
      <w:r>
        <w:rPr>
          <w:rFonts w:ascii="Verdana" w:hAnsi="Verdana"/>
          <w:b/>
          <w:bCs/>
          <w:sz w:val="22"/>
          <w:szCs w:val="22"/>
        </w:rPr>
        <w:t>11</w:t>
      </w:r>
      <w:r w:rsidRPr="004E5918">
        <w:rPr>
          <w:rFonts w:ascii="Verdana" w:hAnsi="Verdana"/>
          <w:b/>
          <w:bCs/>
          <w:sz w:val="22"/>
          <w:szCs w:val="22"/>
        </w:rPr>
        <w:t xml:space="preserve">. </w:t>
      </w:r>
      <w:r w:rsidRPr="004E5918">
        <w:rPr>
          <w:rFonts w:ascii="Verdana" w:hAnsi="Verdana"/>
          <w:sz w:val="22"/>
          <w:szCs w:val="22"/>
        </w:rPr>
        <w:t>Os atos deliberativos do CMDCA deverão ser convertidos em resoluções e publicados na imprensa oficial do Município, seguindo as mesmas regras de publicação pertinentes aos demais atos do Poder Executivo.</w:t>
      </w:r>
    </w:p>
    <w:p w14:paraId="2105DA29"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Art. 1</w:t>
      </w:r>
      <w:r>
        <w:rPr>
          <w:rFonts w:ascii="Verdana" w:hAnsi="Verdana"/>
          <w:b/>
          <w:bCs/>
          <w:sz w:val="22"/>
          <w:szCs w:val="22"/>
        </w:rPr>
        <w:t>2</w:t>
      </w:r>
      <w:r w:rsidRPr="004E5918">
        <w:rPr>
          <w:rFonts w:ascii="Verdana" w:hAnsi="Verdana"/>
          <w:b/>
          <w:bCs/>
          <w:sz w:val="22"/>
          <w:szCs w:val="22"/>
        </w:rPr>
        <w:t xml:space="preserve">. </w:t>
      </w:r>
      <w:r w:rsidRPr="004E5918">
        <w:rPr>
          <w:rFonts w:ascii="Verdana" w:hAnsi="Verdana"/>
          <w:sz w:val="22"/>
          <w:szCs w:val="22"/>
        </w:rPr>
        <w:t>O CMDCA está vinc</w:t>
      </w:r>
      <w:r>
        <w:rPr>
          <w:rFonts w:ascii="Verdana" w:hAnsi="Verdana"/>
          <w:sz w:val="22"/>
          <w:szCs w:val="22"/>
        </w:rPr>
        <w:t>ulado, para fins orçamentários à S</w:t>
      </w:r>
      <w:r w:rsidRPr="004E5918">
        <w:rPr>
          <w:rFonts w:ascii="Verdana" w:hAnsi="Verdana"/>
          <w:sz w:val="22"/>
          <w:szCs w:val="22"/>
        </w:rPr>
        <w:t>ecretar</w:t>
      </w:r>
      <w:r>
        <w:rPr>
          <w:rFonts w:ascii="Verdana" w:hAnsi="Verdana"/>
          <w:sz w:val="22"/>
          <w:szCs w:val="22"/>
        </w:rPr>
        <w:t>ia Municipal de Políticas Sociais</w:t>
      </w:r>
      <w:r w:rsidRPr="004E5918">
        <w:rPr>
          <w:rFonts w:ascii="Verdana" w:hAnsi="Verdana"/>
          <w:sz w:val="22"/>
          <w:szCs w:val="22"/>
        </w:rPr>
        <w:t xml:space="preserve">. </w:t>
      </w:r>
    </w:p>
    <w:p w14:paraId="788F2C62" w14:textId="77777777" w:rsidR="001A769D" w:rsidRPr="004E5918" w:rsidRDefault="001A769D" w:rsidP="001A769D">
      <w:pPr>
        <w:pStyle w:val="Textoembloco"/>
        <w:spacing w:after="120" w:line="360" w:lineRule="auto"/>
        <w:ind w:left="0"/>
        <w:jc w:val="center"/>
        <w:rPr>
          <w:rFonts w:ascii="Verdana" w:hAnsi="Verdana"/>
          <w:b/>
          <w:bCs/>
          <w:sz w:val="22"/>
          <w:szCs w:val="22"/>
        </w:rPr>
      </w:pPr>
      <w:r w:rsidRPr="004E5918">
        <w:rPr>
          <w:rFonts w:ascii="Verdana" w:hAnsi="Verdana"/>
          <w:b/>
          <w:bCs/>
          <w:sz w:val="22"/>
          <w:szCs w:val="22"/>
        </w:rPr>
        <w:t>CAPÍTULO IV</w:t>
      </w:r>
    </w:p>
    <w:p w14:paraId="27A6B579" w14:textId="77777777" w:rsidR="001A769D" w:rsidRPr="004E5918" w:rsidRDefault="001A769D" w:rsidP="001A769D">
      <w:pPr>
        <w:pStyle w:val="Textoembloco"/>
        <w:spacing w:after="120" w:line="360" w:lineRule="auto"/>
        <w:ind w:left="0"/>
        <w:jc w:val="center"/>
        <w:rPr>
          <w:rFonts w:ascii="Verdana" w:hAnsi="Verdana"/>
          <w:b/>
          <w:bCs/>
          <w:sz w:val="22"/>
          <w:szCs w:val="22"/>
        </w:rPr>
      </w:pPr>
      <w:r w:rsidRPr="004E5918">
        <w:rPr>
          <w:rFonts w:ascii="Verdana" w:hAnsi="Verdana"/>
          <w:b/>
          <w:bCs/>
          <w:sz w:val="22"/>
          <w:szCs w:val="22"/>
        </w:rPr>
        <w:t xml:space="preserve">DA COMPOSIÇÃO, DA POSSE E DO MANDATO </w:t>
      </w:r>
    </w:p>
    <w:p w14:paraId="418C9ED3" w14:textId="77777777" w:rsidR="001A769D" w:rsidRPr="004E5918" w:rsidRDefault="001A769D" w:rsidP="001A769D">
      <w:pPr>
        <w:pStyle w:val="Textoembloco"/>
        <w:spacing w:after="120" w:line="360" w:lineRule="auto"/>
        <w:ind w:left="0" w:firstLine="2700"/>
        <w:rPr>
          <w:rFonts w:ascii="Verdana" w:hAnsi="Verdana"/>
          <w:b/>
          <w:bCs/>
          <w:sz w:val="22"/>
          <w:szCs w:val="22"/>
        </w:rPr>
      </w:pPr>
    </w:p>
    <w:p w14:paraId="4AB5E383" w14:textId="77777777" w:rsidR="001A769D" w:rsidRPr="004E5918" w:rsidRDefault="001A769D" w:rsidP="001A769D">
      <w:pPr>
        <w:pStyle w:val="NormalWeb"/>
        <w:spacing w:before="120" w:beforeAutospacing="0" w:after="120" w:afterAutospacing="0" w:line="440" w:lineRule="exact"/>
        <w:jc w:val="both"/>
        <w:rPr>
          <w:rFonts w:ascii="Verdana" w:hAnsi="Verdana" w:cs="Verdana"/>
          <w:sz w:val="22"/>
          <w:szCs w:val="22"/>
        </w:rPr>
      </w:pPr>
      <w:r w:rsidRPr="004E5918">
        <w:rPr>
          <w:rFonts w:ascii="Verdana" w:hAnsi="Verdana" w:cs="Verdana"/>
          <w:b/>
          <w:bCs/>
          <w:sz w:val="22"/>
          <w:szCs w:val="22"/>
        </w:rPr>
        <w:t>Art. 1</w:t>
      </w:r>
      <w:r>
        <w:rPr>
          <w:rFonts w:ascii="Verdana" w:hAnsi="Verdana" w:cs="Verdana"/>
          <w:b/>
          <w:bCs/>
          <w:sz w:val="22"/>
          <w:szCs w:val="22"/>
        </w:rPr>
        <w:t>3</w:t>
      </w:r>
      <w:r w:rsidRPr="004E5918">
        <w:rPr>
          <w:rFonts w:ascii="Verdana" w:hAnsi="Verdana" w:cs="Verdana"/>
          <w:b/>
          <w:bCs/>
          <w:sz w:val="22"/>
          <w:szCs w:val="22"/>
        </w:rPr>
        <w:t>.</w:t>
      </w:r>
      <w:r w:rsidRPr="004E5918">
        <w:rPr>
          <w:rFonts w:ascii="Verdana" w:hAnsi="Verdana" w:cs="Verdana"/>
          <w:sz w:val="22"/>
          <w:szCs w:val="22"/>
        </w:rPr>
        <w:t xml:space="preserve"> O Conselho Municipal dos Direitos da Criança e do Adolescente é composto </w:t>
      </w:r>
      <w:r w:rsidRPr="00735A01">
        <w:rPr>
          <w:rFonts w:ascii="Verdana" w:hAnsi="Verdana" w:cs="Verdana"/>
          <w:sz w:val="22"/>
          <w:szCs w:val="22"/>
        </w:rPr>
        <w:t>por 08 (oito) membros titulares e 08 (oito) membros suplentes</w:t>
      </w:r>
      <w:r w:rsidRPr="004E5918">
        <w:rPr>
          <w:rFonts w:ascii="Verdana" w:hAnsi="Verdana" w:cs="Verdana"/>
          <w:sz w:val="22"/>
          <w:szCs w:val="22"/>
        </w:rPr>
        <w:t>, na seguinte conformidade:</w:t>
      </w:r>
    </w:p>
    <w:p w14:paraId="3EE5F0C8" w14:textId="77777777" w:rsidR="001A769D" w:rsidRPr="00735A01" w:rsidRDefault="001A769D" w:rsidP="001A769D">
      <w:pPr>
        <w:pStyle w:val="NormalWeb"/>
        <w:spacing w:before="120" w:beforeAutospacing="0" w:after="120" w:afterAutospacing="0" w:line="440" w:lineRule="exact"/>
        <w:jc w:val="both"/>
        <w:rPr>
          <w:rFonts w:ascii="Verdana" w:hAnsi="Verdana" w:cs="Verdana"/>
          <w:sz w:val="22"/>
          <w:szCs w:val="22"/>
        </w:rPr>
      </w:pPr>
      <w:r w:rsidRPr="00735A01">
        <w:rPr>
          <w:rFonts w:ascii="Verdana" w:hAnsi="Verdana" w:cs="Verdana"/>
          <w:b/>
          <w:bCs/>
          <w:sz w:val="22"/>
          <w:szCs w:val="22"/>
        </w:rPr>
        <w:t>I –</w:t>
      </w:r>
      <w:r w:rsidRPr="00735A01">
        <w:rPr>
          <w:rFonts w:ascii="Verdana" w:hAnsi="Verdana" w:cs="Verdana"/>
          <w:sz w:val="22"/>
          <w:szCs w:val="22"/>
        </w:rPr>
        <w:t xml:space="preserve"> Representantes do Poder Público, a seguir especificados:</w:t>
      </w:r>
    </w:p>
    <w:p w14:paraId="1652FA7B" w14:textId="77777777" w:rsidR="001A769D" w:rsidRPr="00735A01" w:rsidRDefault="001A769D" w:rsidP="001A769D">
      <w:pPr>
        <w:pStyle w:val="NormalWeb"/>
        <w:spacing w:before="120" w:beforeAutospacing="0" w:after="120" w:afterAutospacing="0" w:line="440" w:lineRule="exact"/>
        <w:jc w:val="both"/>
        <w:rPr>
          <w:rFonts w:ascii="Verdana" w:hAnsi="Verdana" w:cs="Verdana"/>
          <w:sz w:val="22"/>
          <w:szCs w:val="22"/>
        </w:rPr>
      </w:pPr>
      <w:r w:rsidRPr="00735A01">
        <w:rPr>
          <w:rFonts w:ascii="Verdana" w:hAnsi="Verdana" w:cs="Verdana"/>
          <w:b/>
          <w:bCs/>
          <w:sz w:val="22"/>
          <w:szCs w:val="22"/>
        </w:rPr>
        <w:t>a)</w:t>
      </w:r>
      <w:r w:rsidRPr="00735A01">
        <w:rPr>
          <w:rFonts w:ascii="Verdana" w:hAnsi="Verdana" w:cs="Verdana"/>
          <w:sz w:val="22"/>
          <w:szCs w:val="22"/>
        </w:rPr>
        <w:t xml:space="preserve"> um membro titular e um membro suplente da Secretaria Municipal de Políticas Sociais;</w:t>
      </w:r>
    </w:p>
    <w:p w14:paraId="086001A6" w14:textId="77777777" w:rsidR="001A769D" w:rsidRPr="00735A01" w:rsidRDefault="001A769D" w:rsidP="001A769D">
      <w:pPr>
        <w:pStyle w:val="NormalWeb"/>
        <w:spacing w:before="120" w:beforeAutospacing="0" w:after="120" w:afterAutospacing="0" w:line="440" w:lineRule="exact"/>
        <w:jc w:val="both"/>
        <w:rPr>
          <w:rFonts w:ascii="Verdana" w:hAnsi="Verdana" w:cs="Verdana"/>
          <w:sz w:val="22"/>
          <w:szCs w:val="22"/>
        </w:rPr>
      </w:pPr>
      <w:r w:rsidRPr="00735A01">
        <w:rPr>
          <w:rFonts w:ascii="Verdana" w:hAnsi="Verdana" w:cs="Verdana"/>
          <w:b/>
          <w:bCs/>
          <w:sz w:val="22"/>
          <w:szCs w:val="22"/>
        </w:rPr>
        <w:lastRenderedPageBreak/>
        <w:t>b)</w:t>
      </w:r>
      <w:r w:rsidRPr="00735A01">
        <w:rPr>
          <w:rFonts w:ascii="Verdana" w:hAnsi="Verdana" w:cs="Verdana"/>
          <w:sz w:val="22"/>
          <w:szCs w:val="22"/>
        </w:rPr>
        <w:t xml:space="preserve"> um membro titular e um membro suplente da Secretaria Municipal da Educação;</w:t>
      </w:r>
    </w:p>
    <w:p w14:paraId="662C0349" w14:textId="77777777" w:rsidR="001A769D" w:rsidRPr="00735A01" w:rsidRDefault="001A769D" w:rsidP="001A769D">
      <w:pPr>
        <w:pStyle w:val="NormalWeb"/>
        <w:spacing w:before="120" w:beforeAutospacing="0" w:after="120" w:afterAutospacing="0" w:line="440" w:lineRule="exact"/>
        <w:jc w:val="both"/>
        <w:rPr>
          <w:rFonts w:ascii="Verdana" w:hAnsi="Verdana" w:cs="Verdana"/>
          <w:sz w:val="22"/>
          <w:szCs w:val="22"/>
        </w:rPr>
      </w:pPr>
      <w:r w:rsidRPr="00735A01">
        <w:rPr>
          <w:rFonts w:ascii="Verdana" w:hAnsi="Verdana" w:cs="Verdana"/>
          <w:b/>
          <w:bCs/>
          <w:sz w:val="22"/>
          <w:szCs w:val="22"/>
        </w:rPr>
        <w:t>c)</w:t>
      </w:r>
      <w:r w:rsidRPr="00735A01">
        <w:rPr>
          <w:rFonts w:ascii="Verdana" w:hAnsi="Verdana" w:cs="Verdana"/>
          <w:sz w:val="22"/>
          <w:szCs w:val="22"/>
        </w:rPr>
        <w:t xml:space="preserve"> um membro titular e um membro suplente da Secretaria Municipal de Saúde;</w:t>
      </w:r>
    </w:p>
    <w:p w14:paraId="4186FA63" w14:textId="77777777" w:rsidR="001A769D" w:rsidRPr="004E5918" w:rsidRDefault="001A769D" w:rsidP="001A769D">
      <w:pPr>
        <w:pStyle w:val="NormalWeb"/>
        <w:spacing w:before="120" w:beforeAutospacing="0" w:after="120" w:afterAutospacing="0" w:line="440" w:lineRule="exact"/>
        <w:jc w:val="both"/>
        <w:rPr>
          <w:rFonts w:ascii="Verdana" w:hAnsi="Verdana" w:cs="Verdana"/>
          <w:sz w:val="22"/>
          <w:szCs w:val="22"/>
        </w:rPr>
      </w:pPr>
      <w:r w:rsidRPr="00735A01">
        <w:rPr>
          <w:rFonts w:ascii="Verdana" w:hAnsi="Verdana" w:cs="Verdana"/>
          <w:b/>
          <w:bCs/>
          <w:sz w:val="22"/>
          <w:szCs w:val="22"/>
        </w:rPr>
        <w:t>d)</w:t>
      </w:r>
      <w:r w:rsidRPr="00735A01">
        <w:rPr>
          <w:rFonts w:ascii="Verdana" w:hAnsi="Verdana" w:cs="Verdana"/>
          <w:sz w:val="22"/>
          <w:szCs w:val="22"/>
        </w:rPr>
        <w:t xml:space="preserve"> um membro titular e um membro suplente da Secretaria Municipal de Administração;</w:t>
      </w:r>
    </w:p>
    <w:p w14:paraId="72406CE5" w14:textId="77777777" w:rsidR="001A769D" w:rsidRPr="004E5918" w:rsidRDefault="001A769D" w:rsidP="001A769D">
      <w:pPr>
        <w:spacing w:before="120" w:after="120" w:line="440" w:lineRule="exact"/>
        <w:jc w:val="both"/>
        <w:rPr>
          <w:rFonts w:ascii="Verdana" w:hAnsi="Verdana" w:cs="Verdana"/>
          <w:sz w:val="22"/>
          <w:szCs w:val="22"/>
        </w:rPr>
      </w:pPr>
      <w:r w:rsidRPr="004E5918">
        <w:rPr>
          <w:rFonts w:ascii="Verdana" w:hAnsi="Verdana" w:cs="Verdana"/>
          <w:b/>
          <w:bCs/>
          <w:sz w:val="22"/>
          <w:szCs w:val="22"/>
        </w:rPr>
        <w:t>II –</w:t>
      </w:r>
      <w:r w:rsidRPr="004E5918">
        <w:rPr>
          <w:rFonts w:ascii="Verdana" w:hAnsi="Verdana" w:cs="Verdana"/>
          <w:sz w:val="22"/>
          <w:szCs w:val="22"/>
        </w:rPr>
        <w:t xml:space="preserve"> 04 (quatro) membros titulares e 04 (quatro) suplentes de entidades não-governamentais representativas da sociedade civil, sindicatos, entidades sociais, organizações profissionais, entidades representativas do pensamento científico, religioso e filosófico e outros nessa linha, tais como movimentos sociais.</w:t>
      </w:r>
    </w:p>
    <w:p w14:paraId="2C9E9197" w14:textId="77777777" w:rsidR="001A769D" w:rsidRPr="004E5918" w:rsidRDefault="001A769D" w:rsidP="001A769D">
      <w:pPr>
        <w:pStyle w:val="Textoembloco"/>
        <w:spacing w:after="120" w:line="360" w:lineRule="auto"/>
        <w:ind w:left="0"/>
        <w:rPr>
          <w:rFonts w:ascii="Verdana" w:hAnsi="Verdana"/>
          <w:sz w:val="22"/>
          <w:szCs w:val="22"/>
        </w:rPr>
      </w:pPr>
    </w:p>
    <w:p w14:paraId="5A442632"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Art. 1</w:t>
      </w:r>
      <w:r>
        <w:rPr>
          <w:rFonts w:ascii="Verdana" w:hAnsi="Verdana"/>
          <w:b/>
          <w:bCs/>
          <w:sz w:val="22"/>
          <w:szCs w:val="22"/>
        </w:rPr>
        <w:t>4</w:t>
      </w:r>
      <w:r w:rsidRPr="004E5918">
        <w:rPr>
          <w:rFonts w:ascii="Verdana" w:hAnsi="Verdana"/>
          <w:b/>
          <w:bCs/>
          <w:sz w:val="22"/>
          <w:szCs w:val="22"/>
        </w:rPr>
        <w:t>.</w:t>
      </w:r>
      <w:r w:rsidRPr="004E5918">
        <w:rPr>
          <w:rFonts w:ascii="Verdana" w:hAnsi="Verdana"/>
          <w:sz w:val="22"/>
          <w:szCs w:val="22"/>
        </w:rPr>
        <w:t xml:space="preserve"> Os representantes indicados pelo Poder Público Municipal devem ser escolhidos dentre pessoas com disponibilidade e capacitação técnica compatíveis com a função e capazes de contribuir, efetivamente, para o exercício das atribuições do colegiado.</w:t>
      </w:r>
    </w:p>
    <w:p w14:paraId="037A2BED" w14:textId="77777777" w:rsidR="001A769D" w:rsidRPr="004E5918" w:rsidRDefault="001A769D" w:rsidP="001A769D">
      <w:pPr>
        <w:pStyle w:val="Textoembloco"/>
        <w:spacing w:after="120" w:line="360" w:lineRule="auto"/>
        <w:ind w:left="0"/>
        <w:rPr>
          <w:rFonts w:ascii="Verdana" w:hAnsi="Verdana"/>
          <w:sz w:val="22"/>
          <w:szCs w:val="22"/>
        </w:rPr>
      </w:pPr>
      <w:r w:rsidRPr="00865E9C">
        <w:rPr>
          <w:rFonts w:ascii="Verdana" w:hAnsi="Verdana"/>
          <w:b/>
          <w:bCs/>
          <w:sz w:val="22"/>
          <w:szCs w:val="22"/>
        </w:rPr>
        <w:t>§1º.</w:t>
      </w:r>
      <w:r w:rsidRPr="004E5918">
        <w:rPr>
          <w:rFonts w:ascii="Verdana" w:hAnsi="Verdana"/>
          <w:sz w:val="22"/>
          <w:szCs w:val="22"/>
        </w:rPr>
        <w:t xml:space="preserve"> O mandato dos conselheiros   será de </w:t>
      </w:r>
      <w:r w:rsidRPr="00735A01">
        <w:rPr>
          <w:rFonts w:ascii="Verdana" w:hAnsi="Verdana"/>
          <w:sz w:val="22"/>
          <w:szCs w:val="22"/>
        </w:rPr>
        <w:t>2 (dois) anos,</w:t>
      </w:r>
      <w:r w:rsidRPr="004E5918">
        <w:rPr>
          <w:rFonts w:ascii="Verdana" w:hAnsi="Verdana"/>
          <w:sz w:val="22"/>
          <w:szCs w:val="22"/>
        </w:rPr>
        <w:t xml:space="preserve"> permitida uma recondução.</w:t>
      </w:r>
    </w:p>
    <w:p w14:paraId="00F3DBD3" w14:textId="77777777" w:rsidR="001A769D" w:rsidRPr="004E5918" w:rsidRDefault="001A769D" w:rsidP="001A769D">
      <w:pPr>
        <w:pStyle w:val="Textoembloco"/>
        <w:spacing w:after="120" w:line="360" w:lineRule="auto"/>
        <w:ind w:left="0"/>
        <w:rPr>
          <w:rFonts w:ascii="Verdana" w:hAnsi="Verdana"/>
          <w:sz w:val="22"/>
          <w:szCs w:val="22"/>
        </w:rPr>
      </w:pPr>
      <w:r w:rsidRPr="00865E9C">
        <w:rPr>
          <w:rFonts w:ascii="Verdana" w:hAnsi="Verdana"/>
          <w:b/>
          <w:bCs/>
          <w:sz w:val="22"/>
          <w:szCs w:val="22"/>
        </w:rPr>
        <w:t>§2º</w:t>
      </w:r>
      <w:r w:rsidRPr="004E5918">
        <w:rPr>
          <w:rFonts w:ascii="Verdana" w:hAnsi="Verdana"/>
          <w:sz w:val="22"/>
          <w:szCs w:val="22"/>
        </w:rPr>
        <w:t>. No prazo de 30 (trinta) dias antes do término do mandado, será editada ato normativo com a nomeação dos membros do CMDCA.</w:t>
      </w:r>
    </w:p>
    <w:p w14:paraId="2644CE06" w14:textId="77777777" w:rsidR="001A769D" w:rsidRPr="004E5918" w:rsidRDefault="001A769D" w:rsidP="001A769D">
      <w:pPr>
        <w:pStyle w:val="Textoembloco"/>
        <w:spacing w:after="120" w:line="360" w:lineRule="auto"/>
        <w:ind w:left="0"/>
        <w:rPr>
          <w:rFonts w:ascii="Verdana" w:hAnsi="Verdana"/>
          <w:sz w:val="22"/>
          <w:szCs w:val="22"/>
        </w:rPr>
      </w:pPr>
      <w:r w:rsidRPr="00865E9C">
        <w:rPr>
          <w:rFonts w:ascii="Verdana" w:hAnsi="Verdana"/>
          <w:b/>
          <w:bCs/>
          <w:sz w:val="22"/>
          <w:szCs w:val="22"/>
        </w:rPr>
        <w:t>§3º.</w:t>
      </w:r>
      <w:r w:rsidRPr="004E5918">
        <w:rPr>
          <w:rFonts w:ascii="Verdana" w:hAnsi="Verdana"/>
          <w:sz w:val="22"/>
          <w:szCs w:val="22"/>
        </w:rPr>
        <w:t xml:space="preserve"> O afastamento dos conselheiros junto ao CMDCA deverá ser previamente comunicado e justificado, para que não haja prejuízo das atividades do Conselho.</w:t>
      </w:r>
    </w:p>
    <w:p w14:paraId="38A081A4" w14:textId="77777777" w:rsidR="001A769D" w:rsidRPr="004E5918" w:rsidRDefault="001A769D" w:rsidP="001A769D">
      <w:pPr>
        <w:pStyle w:val="Textoembloco"/>
        <w:spacing w:after="120" w:line="360" w:lineRule="auto"/>
        <w:ind w:left="0"/>
        <w:rPr>
          <w:rFonts w:ascii="Verdana" w:hAnsi="Verdana"/>
          <w:sz w:val="22"/>
          <w:szCs w:val="22"/>
        </w:rPr>
      </w:pPr>
      <w:r w:rsidRPr="005B1791">
        <w:rPr>
          <w:rFonts w:ascii="Verdana" w:hAnsi="Verdana"/>
          <w:b/>
          <w:sz w:val="22"/>
          <w:szCs w:val="22"/>
        </w:rPr>
        <w:t>Art. 1</w:t>
      </w:r>
      <w:r>
        <w:rPr>
          <w:rFonts w:ascii="Verdana" w:hAnsi="Verdana"/>
          <w:b/>
          <w:sz w:val="22"/>
          <w:szCs w:val="22"/>
        </w:rPr>
        <w:t>5</w:t>
      </w:r>
      <w:r w:rsidRPr="004E5918">
        <w:rPr>
          <w:rFonts w:ascii="Verdana" w:hAnsi="Verdana"/>
          <w:sz w:val="22"/>
          <w:szCs w:val="22"/>
        </w:rPr>
        <w:t>- Os conselheiros depois de empossados, elegerá entre si sua diretoria, que será composta por um presidente, um vice-presidente, um primeiro secretário e um segundo secretário;</w:t>
      </w:r>
    </w:p>
    <w:p w14:paraId="009A3E2C" w14:textId="77777777" w:rsidR="001A769D" w:rsidRPr="004E5918" w:rsidRDefault="001A769D" w:rsidP="001A769D">
      <w:pPr>
        <w:pStyle w:val="Textoembloco"/>
        <w:spacing w:after="120" w:line="360" w:lineRule="auto"/>
        <w:ind w:left="0"/>
        <w:rPr>
          <w:rFonts w:ascii="Verdana" w:hAnsi="Verdana"/>
          <w:sz w:val="22"/>
          <w:szCs w:val="22"/>
        </w:rPr>
      </w:pPr>
      <w:r w:rsidRPr="005B1791">
        <w:rPr>
          <w:rFonts w:ascii="Verdana" w:hAnsi="Verdana"/>
          <w:b/>
          <w:sz w:val="22"/>
          <w:szCs w:val="22"/>
        </w:rPr>
        <w:t>Art. 1</w:t>
      </w:r>
      <w:r>
        <w:rPr>
          <w:rFonts w:ascii="Verdana" w:hAnsi="Verdana"/>
          <w:b/>
          <w:sz w:val="22"/>
          <w:szCs w:val="22"/>
        </w:rPr>
        <w:t>6</w:t>
      </w:r>
      <w:r w:rsidRPr="004E5918">
        <w:rPr>
          <w:rFonts w:ascii="Verdana" w:hAnsi="Verdana"/>
          <w:sz w:val="22"/>
          <w:szCs w:val="22"/>
        </w:rPr>
        <w:t>. O Conselho Municipal dos direitos da Criança e adolescente se reunirá</w:t>
      </w:r>
      <w:r w:rsidRPr="00735A01">
        <w:rPr>
          <w:rFonts w:ascii="Verdana" w:hAnsi="Verdana"/>
          <w:sz w:val="22"/>
          <w:szCs w:val="22"/>
        </w:rPr>
        <w:t>, mensalmente,</w:t>
      </w:r>
      <w:r w:rsidRPr="004E5918">
        <w:rPr>
          <w:rFonts w:ascii="Verdana" w:hAnsi="Verdana"/>
          <w:sz w:val="22"/>
          <w:szCs w:val="22"/>
        </w:rPr>
        <w:t xml:space="preserve"> em caráter ordinário, e extraordinariamente, quando convocado por seu presidente ou pelo (a) secretário (a) executiva.</w:t>
      </w:r>
    </w:p>
    <w:p w14:paraId="384FC1A7" w14:textId="77777777" w:rsidR="001A769D" w:rsidRDefault="001A769D" w:rsidP="001A769D">
      <w:pPr>
        <w:pStyle w:val="Textoembloco"/>
        <w:spacing w:after="120" w:line="360" w:lineRule="auto"/>
        <w:ind w:left="0"/>
        <w:rPr>
          <w:rFonts w:ascii="Verdana" w:hAnsi="Verdana"/>
          <w:sz w:val="22"/>
          <w:szCs w:val="22"/>
        </w:rPr>
      </w:pPr>
      <w:r w:rsidRPr="005B1791">
        <w:rPr>
          <w:rFonts w:ascii="Verdana" w:hAnsi="Verdana"/>
          <w:b/>
          <w:sz w:val="22"/>
          <w:szCs w:val="22"/>
        </w:rPr>
        <w:lastRenderedPageBreak/>
        <w:t>Art. 1</w:t>
      </w:r>
      <w:r>
        <w:rPr>
          <w:rFonts w:ascii="Verdana" w:hAnsi="Verdana"/>
          <w:b/>
          <w:sz w:val="22"/>
          <w:szCs w:val="22"/>
        </w:rPr>
        <w:t>7</w:t>
      </w:r>
      <w:r w:rsidRPr="004E5918">
        <w:rPr>
          <w:rFonts w:ascii="Verdana" w:hAnsi="Verdana"/>
          <w:sz w:val="22"/>
          <w:szCs w:val="22"/>
        </w:rPr>
        <w:t>. A reunião se realizará em 1ª chamada, com no mínimo 8 (oito) conselheiros e segunda chamada, 10 minutos após a primeira com 7 conselheiros sendo a maioria titulares.</w:t>
      </w:r>
    </w:p>
    <w:p w14:paraId="66C4E8D3" w14:textId="77777777" w:rsidR="001A769D" w:rsidRPr="004E5918" w:rsidRDefault="001A769D" w:rsidP="001A769D">
      <w:pPr>
        <w:pStyle w:val="Textoembloco"/>
        <w:spacing w:after="120" w:line="360" w:lineRule="auto"/>
        <w:ind w:left="0"/>
        <w:rPr>
          <w:rFonts w:ascii="Verdana" w:hAnsi="Verdana"/>
          <w:sz w:val="22"/>
          <w:szCs w:val="22"/>
        </w:rPr>
      </w:pPr>
    </w:p>
    <w:p w14:paraId="2B24E50F" w14:textId="77777777" w:rsidR="001A769D" w:rsidRPr="004E5918" w:rsidRDefault="001A769D" w:rsidP="001A769D">
      <w:pPr>
        <w:pStyle w:val="Textoembloco"/>
        <w:spacing w:after="120" w:line="360" w:lineRule="auto"/>
        <w:ind w:left="0"/>
        <w:jc w:val="center"/>
        <w:rPr>
          <w:rFonts w:ascii="Verdana" w:hAnsi="Verdana"/>
          <w:b/>
          <w:bCs/>
          <w:sz w:val="22"/>
          <w:szCs w:val="22"/>
        </w:rPr>
      </w:pPr>
      <w:r w:rsidRPr="004E5918">
        <w:rPr>
          <w:rFonts w:ascii="Verdana" w:hAnsi="Verdana"/>
          <w:b/>
          <w:bCs/>
          <w:sz w:val="22"/>
          <w:szCs w:val="22"/>
        </w:rPr>
        <w:t>DA POSSE</w:t>
      </w:r>
    </w:p>
    <w:p w14:paraId="41743456" w14:textId="77777777" w:rsidR="001A769D" w:rsidRPr="004E5918" w:rsidRDefault="001A769D" w:rsidP="001A769D">
      <w:pPr>
        <w:pStyle w:val="Textoembloco"/>
        <w:spacing w:after="120" w:line="360" w:lineRule="auto"/>
        <w:ind w:left="0"/>
        <w:jc w:val="center"/>
        <w:rPr>
          <w:rFonts w:ascii="Verdana" w:hAnsi="Verdana"/>
          <w:b/>
          <w:bCs/>
          <w:sz w:val="22"/>
          <w:szCs w:val="22"/>
        </w:rPr>
      </w:pPr>
    </w:p>
    <w:p w14:paraId="22089073"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Art. 1</w:t>
      </w:r>
      <w:r>
        <w:rPr>
          <w:rFonts w:ascii="Verdana" w:hAnsi="Verdana"/>
          <w:b/>
          <w:bCs/>
          <w:sz w:val="22"/>
          <w:szCs w:val="22"/>
        </w:rPr>
        <w:t>8</w:t>
      </w:r>
      <w:r w:rsidRPr="004E5918">
        <w:rPr>
          <w:rFonts w:ascii="Verdana" w:hAnsi="Verdana"/>
          <w:b/>
          <w:bCs/>
          <w:sz w:val="22"/>
          <w:szCs w:val="22"/>
        </w:rPr>
        <w:t xml:space="preserve">. </w:t>
      </w:r>
      <w:r w:rsidRPr="004E5918">
        <w:rPr>
          <w:rFonts w:ascii="Verdana" w:hAnsi="Verdana"/>
          <w:sz w:val="22"/>
          <w:szCs w:val="22"/>
        </w:rPr>
        <w:t>Os representantes da sociedade civil e do Poder Público serão empossados no prazo máximo de 30 (trinta) dias, após a proclamação do resultado da respectiva eleição, com a publicação dos respectivos nomes na imprensa oficial do Município.</w:t>
      </w:r>
    </w:p>
    <w:p w14:paraId="3D9A5103" w14:textId="77777777" w:rsidR="001A769D" w:rsidRPr="004E5918" w:rsidRDefault="001A769D" w:rsidP="001A769D">
      <w:pPr>
        <w:pStyle w:val="Textoembloco"/>
        <w:spacing w:after="120" w:line="360" w:lineRule="auto"/>
        <w:ind w:left="0"/>
        <w:jc w:val="center"/>
        <w:rPr>
          <w:rFonts w:ascii="Verdana" w:hAnsi="Verdana"/>
          <w:b/>
          <w:bCs/>
          <w:sz w:val="22"/>
          <w:szCs w:val="22"/>
        </w:rPr>
      </w:pPr>
    </w:p>
    <w:p w14:paraId="6422B3A2" w14:textId="77777777" w:rsidR="001A769D" w:rsidRPr="004E5918" w:rsidRDefault="001A769D" w:rsidP="001A769D">
      <w:pPr>
        <w:pStyle w:val="Textoembloco"/>
        <w:spacing w:after="120" w:line="360" w:lineRule="auto"/>
        <w:ind w:left="0"/>
        <w:jc w:val="center"/>
        <w:rPr>
          <w:rFonts w:ascii="Verdana" w:hAnsi="Verdana"/>
          <w:b/>
          <w:bCs/>
          <w:sz w:val="22"/>
          <w:szCs w:val="22"/>
        </w:rPr>
      </w:pPr>
      <w:r w:rsidRPr="004E5918">
        <w:rPr>
          <w:rFonts w:ascii="Verdana" w:hAnsi="Verdana"/>
          <w:b/>
          <w:bCs/>
          <w:sz w:val="22"/>
          <w:szCs w:val="22"/>
        </w:rPr>
        <w:t>DO DESEMPENHO DOS CONSELHEIROS</w:t>
      </w:r>
    </w:p>
    <w:p w14:paraId="22523C00" w14:textId="77777777" w:rsidR="001A769D" w:rsidRPr="004E5918" w:rsidRDefault="001A769D" w:rsidP="001A769D">
      <w:pPr>
        <w:pStyle w:val="Textoembloco"/>
        <w:spacing w:after="120" w:line="360" w:lineRule="auto"/>
        <w:ind w:left="0"/>
        <w:jc w:val="center"/>
        <w:rPr>
          <w:rFonts w:ascii="Verdana" w:hAnsi="Verdana"/>
          <w:b/>
          <w:bCs/>
          <w:sz w:val="22"/>
          <w:szCs w:val="22"/>
        </w:rPr>
      </w:pPr>
    </w:p>
    <w:p w14:paraId="47D47FED"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b/>
          <w:bCs/>
          <w:color w:val="000000"/>
          <w:sz w:val="22"/>
          <w:szCs w:val="22"/>
        </w:rPr>
        <w:t>Art. 1</w:t>
      </w:r>
      <w:r>
        <w:rPr>
          <w:rFonts w:ascii="Verdana" w:hAnsi="Verdana" w:cs="Arial"/>
          <w:b/>
          <w:bCs/>
          <w:color w:val="000000"/>
          <w:sz w:val="22"/>
          <w:szCs w:val="22"/>
        </w:rPr>
        <w:t>9</w:t>
      </w:r>
      <w:r w:rsidRPr="004E5918">
        <w:rPr>
          <w:rFonts w:ascii="Verdana" w:hAnsi="Verdana" w:cs="Arial"/>
          <w:b/>
          <w:bCs/>
          <w:color w:val="000000"/>
          <w:sz w:val="22"/>
          <w:szCs w:val="22"/>
        </w:rPr>
        <w:t>. </w:t>
      </w:r>
      <w:r w:rsidRPr="004E5918">
        <w:rPr>
          <w:rFonts w:ascii="Verdana" w:hAnsi="Verdana" w:cs="Arial"/>
          <w:color w:val="000000"/>
          <w:sz w:val="22"/>
          <w:szCs w:val="22"/>
        </w:rPr>
        <w:t>São deveres dos conselheiros do CMDCA, para o bom desempenho de suas funções:</w:t>
      </w:r>
    </w:p>
    <w:p w14:paraId="3E3C7C37"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 xml:space="preserve">I – </w:t>
      </w:r>
      <w:proofErr w:type="gramStart"/>
      <w:r w:rsidRPr="004E5918">
        <w:rPr>
          <w:rFonts w:ascii="Verdana" w:hAnsi="Verdana" w:cs="Arial"/>
          <w:color w:val="000000"/>
          <w:sz w:val="22"/>
          <w:szCs w:val="22"/>
        </w:rPr>
        <w:t>assiduidade</w:t>
      </w:r>
      <w:proofErr w:type="gramEnd"/>
      <w:r w:rsidRPr="004E5918">
        <w:rPr>
          <w:rFonts w:ascii="Verdana" w:hAnsi="Verdana" w:cs="Arial"/>
          <w:color w:val="000000"/>
          <w:sz w:val="22"/>
          <w:szCs w:val="22"/>
        </w:rPr>
        <w:t xml:space="preserve"> nas reuniões;</w:t>
      </w:r>
    </w:p>
    <w:p w14:paraId="31763102"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 xml:space="preserve">II – </w:t>
      </w:r>
      <w:proofErr w:type="gramStart"/>
      <w:r w:rsidRPr="004E5918">
        <w:rPr>
          <w:rFonts w:ascii="Verdana" w:hAnsi="Verdana" w:cs="Arial"/>
          <w:color w:val="000000"/>
          <w:sz w:val="22"/>
          <w:szCs w:val="22"/>
        </w:rPr>
        <w:t>participação</w:t>
      </w:r>
      <w:proofErr w:type="gramEnd"/>
      <w:r w:rsidRPr="004E5918">
        <w:rPr>
          <w:rFonts w:ascii="Verdana" w:hAnsi="Verdana" w:cs="Arial"/>
          <w:color w:val="000000"/>
          <w:sz w:val="22"/>
          <w:szCs w:val="22"/>
        </w:rPr>
        <w:t xml:space="preserve"> ativa nas atividades do Conselho;</w:t>
      </w:r>
    </w:p>
    <w:p w14:paraId="1E42EA34"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III – colaboração no aprofundamento das discussões para auxiliar nas decisões do Colegiado;</w:t>
      </w:r>
    </w:p>
    <w:p w14:paraId="081F8384"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 xml:space="preserve">IV – </w:t>
      </w:r>
      <w:proofErr w:type="gramStart"/>
      <w:r w:rsidRPr="004E5918">
        <w:rPr>
          <w:rFonts w:ascii="Verdana" w:hAnsi="Verdana" w:cs="Arial"/>
          <w:color w:val="000000"/>
          <w:sz w:val="22"/>
          <w:szCs w:val="22"/>
        </w:rPr>
        <w:t>divulgação</w:t>
      </w:r>
      <w:proofErr w:type="gramEnd"/>
      <w:r w:rsidRPr="004E5918">
        <w:rPr>
          <w:rFonts w:ascii="Verdana" w:hAnsi="Verdana" w:cs="Arial"/>
          <w:color w:val="000000"/>
          <w:sz w:val="22"/>
          <w:szCs w:val="22"/>
        </w:rPr>
        <w:t xml:space="preserve"> das discussões e das decisões do Conselho nas instituições que representam em outros espaços e meios, incluindo o digital, destinados à promoção do sistema de garantia de direitos;</w:t>
      </w:r>
    </w:p>
    <w:p w14:paraId="3C052264"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 xml:space="preserve">V – </w:t>
      </w:r>
      <w:proofErr w:type="gramStart"/>
      <w:r w:rsidRPr="004E5918">
        <w:rPr>
          <w:rFonts w:ascii="Verdana" w:hAnsi="Verdana" w:cs="Arial"/>
          <w:color w:val="000000"/>
          <w:sz w:val="22"/>
          <w:szCs w:val="22"/>
        </w:rPr>
        <w:t>contribuição</w:t>
      </w:r>
      <w:proofErr w:type="gramEnd"/>
      <w:r w:rsidRPr="004E5918">
        <w:rPr>
          <w:rFonts w:ascii="Verdana" w:hAnsi="Verdana" w:cs="Arial"/>
          <w:color w:val="000000"/>
          <w:sz w:val="22"/>
          <w:szCs w:val="22"/>
        </w:rPr>
        <w:t xml:space="preserve"> com experiências de seus respectivos segmentos, com vistas ao fortalecimento do sistema de garantia de Direitos da Criança e do Adolescente;</w:t>
      </w:r>
    </w:p>
    <w:p w14:paraId="2C051C17"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 xml:space="preserve">VI – </w:t>
      </w:r>
      <w:proofErr w:type="gramStart"/>
      <w:r w:rsidRPr="004E5918">
        <w:rPr>
          <w:rFonts w:ascii="Verdana" w:hAnsi="Verdana" w:cs="Arial"/>
          <w:color w:val="000000"/>
          <w:sz w:val="22"/>
          <w:szCs w:val="22"/>
        </w:rPr>
        <w:t>atualização</w:t>
      </w:r>
      <w:proofErr w:type="gramEnd"/>
      <w:r w:rsidRPr="004E5918">
        <w:rPr>
          <w:rFonts w:ascii="Verdana" w:hAnsi="Verdana" w:cs="Arial"/>
          <w:color w:val="000000"/>
          <w:sz w:val="22"/>
          <w:szCs w:val="22"/>
        </w:rPr>
        <w:t xml:space="preserve"> em assuntos referentes à área dos direitos da infância e juventude, indicadores socioeconômicos do país e do Município, políticas </w:t>
      </w:r>
      <w:r w:rsidRPr="004E5918">
        <w:rPr>
          <w:rFonts w:ascii="Verdana" w:hAnsi="Verdana" w:cs="Arial"/>
          <w:color w:val="000000"/>
          <w:sz w:val="22"/>
          <w:szCs w:val="22"/>
        </w:rPr>
        <w:lastRenderedPageBreak/>
        <w:t xml:space="preserve">públicas, orçamento, financiamento, demandas da sociedade, considerando as especificidades do Município de </w:t>
      </w:r>
      <w:r>
        <w:rPr>
          <w:rFonts w:ascii="Verdana" w:hAnsi="Verdana" w:cs="Arial"/>
          <w:color w:val="000000"/>
          <w:sz w:val="22"/>
          <w:szCs w:val="22"/>
        </w:rPr>
        <w:t>Córrego Fundo/MG</w:t>
      </w:r>
      <w:r w:rsidRPr="004E5918">
        <w:rPr>
          <w:rFonts w:ascii="Verdana" w:hAnsi="Verdana" w:cs="Arial"/>
          <w:color w:val="000000"/>
          <w:sz w:val="22"/>
          <w:szCs w:val="22"/>
        </w:rPr>
        <w:t>;</w:t>
      </w:r>
    </w:p>
    <w:p w14:paraId="5B1355F3"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VII – colaboração com o Conselho no exercício do controle social;</w:t>
      </w:r>
    </w:p>
    <w:p w14:paraId="0FD542F1"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VIII – estudo e conhecimento do Estatuto da Criança e do Adolescente e leis correlatas;</w:t>
      </w:r>
    </w:p>
    <w:p w14:paraId="0375CE1A"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 xml:space="preserve">IX – </w:t>
      </w:r>
      <w:proofErr w:type="gramStart"/>
      <w:r w:rsidRPr="004E5918">
        <w:rPr>
          <w:rFonts w:ascii="Verdana" w:hAnsi="Verdana" w:cs="Arial"/>
          <w:color w:val="000000"/>
          <w:sz w:val="22"/>
          <w:szCs w:val="22"/>
        </w:rPr>
        <w:t>atualização</w:t>
      </w:r>
      <w:proofErr w:type="gramEnd"/>
      <w:r w:rsidRPr="004E5918">
        <w:rPr>
          <w:rFonts w:ascii="Verdana" w:hAnsi="Verdana" w:cs="Arial"/>
          <w:color w:val="000000"/>
          <w:sz w:val="22"/>
          <w:szCs w:val="22"/>
        </w:rPr>
        <w:t xml:space="preserve"> a respeito do custo real dos serviços e programas de atendimento e dos indicadores socioeconômicos da população que demandem esses serviços, proporcionando adequada argumentação sobre as questões de orçamento e cofinanciamento;</w:t>
      </w:r>
    </w:p>
    <w:p w14:paraId="597077E9"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 xml:space="preserve">X – </w:t>
      </w:r>
      <w:proofErr w:type="gramStart"/>
      <w:r w:rsidRPr="004E5918">
        <w:rPr>
          <w:rFonts w:ascii="Verdana" w:hAnsi="Verdana" w:cs="Arial"/>
          <w:color w:val="000000"/>
          <w:sz w:val="22"/>
          <w:szCs w:val="22"/>
        </w:rPr>
        <w:t>aprimoramento</w:t>
      </w:r>
      <w:proofErr w:type="gramEnd"/>
      <w:r w:rsidRPr="004E5918">
        <w:rPr>
          <w:rFonts w:ascii="Verdana" w:hAnsi="Verdana" w:cs="Arial"/>
          <w:color w:val="000000"/>
          <w:sz w:val="22"/>
          <w:szCs w:val="22"/>
        </w:rPr>
        <w:t xml:space="preserve"> do conhecimento </w:t>
      </w:r>
      <w:r w:rsidRPr="004E5918">
        <w:rPr>
          <w:rFonts w:ascii="Verdana" w:hAnsi="Verdana" w:cs="Arial"/>
          <w:i/>
          <w:iCs/>
          <w:color w:val="000000"/>
          <w:sz w:val="22"/>
          <w:szCs w:val="22"/>
        </w:rPr>
        <w:t>in loco </w:t>
      </w:r>
      <w:r w:rsidRPr="004E5918">
        <w:rPr>
          <w:rFonts w:ascii="Verdana" w:hAnsi="Verdana" w:cs="Arial"/>
          <w:color w:val="000000"/>
          <w:sz w:val="22"/>
          <w:szCs w:val="22"/>
        </w:rPr>
        <w:t>da rede pública e privada de serviços voltados à criança e ao adolescente;</w:t>
      </w:r>
    </w:p>
    <w:p w14:paraId="4AB515E3"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XI – acompanhamento permanente das atividades desenvolvidas pelas entidades e organizações registradas no Conselho, para assegurar a qualidade dos serviços oferecidos.</w:t>
      </w:r>
    </w:p>
    <w:p w14:paraId="2015830D"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b/>
          <w:bCs/>
          <w:color w:val="000000"/>
          <w:sz w:val="22"/>
          <w:szCs w:val="22"/>
        </w:rPr>
        <w:t>Parágrafo único.</w:t>
      </w:r>
      <w:r w:rsidRPr="004E5918">
        <w:rPr>
          <w:rFonts w:ascii="Verdana" w:hAnsi="Verdana" w:cs="Arial"/>
          <w:color w:val="000000"/>
          <w:sz w:val="22"/>
          <w:szCs w:val="22"/>
        </w:rPr>
        <w:t xml:space="preserve"> As reuniões deverão ser realizadas de forma </w:t>
      </w:r>
      <w:r w:rsidRPr="00735A01">
        <w:rPr>
          <w:rFonts w:ascii="Verdana" w:hAnsi="Verdana" w:cs="Arial"/>
          <w:color w:val="000000"/>
          <w:sz w:val="22"/>
          <w:szCs w:val="22"/>
        </w:rPr>
        <w:t>mensal,</w:t>
      </w:r>
      <w:r w:rsidRPr="004E5918">
        <w:rPr>
          <w:rFonts w:ascii="Verdana" w:hAnsi="Verdana" w:cs="Arial"/>
          <w:color w:val="000000"/>
          <w:sz w:val="22"/>
          <w:szCs w:val="22"/>
        </w:rPr>
        <w:t xml:space="preserve"> sem prejuízo de realizações das eventuais reuniões em menor período de tempo.</w:t>
      </w:r>
    </w:p>
    <w:p w14:paraId="74515E8A" w14:textId="77777777" w:rsidR="001A769D" w:rsidRPr="004E5918" w:rsidRDefault="001A769D" w:rsidP="001A769D">
      <w:pPr>
        <w:pStyle w:val="Textoembloco"/>
        <w:spacing w:after="120" w:line="360" w:lineRule="auto"/>
        <w:ind w:left="709"/>
        <w:rPr>
          <w:rFonts w:ascii="Verdana" w:hAnsi="Verdana"/>
          <w:b/>
          <w:bCs/>
          <w:sz w:val="22"/>
          <w:szCs w:val="22"/>
        </w:rPr>
      </w:pPr>
    </w:p>
    <w:p w14:paraId="70A4C5A6" w14:textId="77777777" w:rsidR="001A769D" w:rsidRDefault="001A769D" w:rsidP="001A769D">
      <w:pPr>
        <w:pStyle w:val="Textoembloco"/>
        <w:spacing w:after="120" w:line="360" w:lineRule="auto"/>
        <w:ind w:left="0"/>
        <w:jc w:val="center"/>
        <w:rPr>
          <w:rFonts w:ascii="Verdana" w:hAnsi="Verdana"/>
          <w:b/>
          <w:bCs/>
          <w:sz w:val="22"/>
          <w:szCs w:val="22"/>
        </w:rPr>
      </w:pPr>
      <w:r w:rsidRPr="004E5918">
        <w:rPr>
          <w:rFonts w:ascii="Verdana" w:hAnsi="Verdana"/>
          <w:b/>
          <w:bCs/>
          <w:sz w:val="22"/>
          <w:szCs w:val="22"/>
        </w:rPr>
        <w:t>DOS IMPEDIMENTOS, DA CASSAÇÃO E DA PERDA DO MANDATO DOS CONSELHEIROS</w:t>
      </w:r>
    </w:p>
    <w:p w14:paraId="7C3F5255" w14:textId="77777777" w:rsidR="001A769D" w:rsidRPr="004E5918" w:rsidRDefault="001A769D" w:rsidP="001A769D">
      <w:pPr>
        <w:pStyle w:val="Textoembloco"/>
        <w:spacing w:after="120" w:line="360" w:lineRule="auto"/>
        <w:ind w:left="0"/>
        <w:jc w:val="center"/>
        <w:rPr>
          <w:rFonts w:ascii="Verdana" w:hAnsi="Verdana"/>
          <w:b/>
          <w:bCs/>
          <w:sz w:val="22"/>
          <w:szCs w:val="22"/>
        </w:rPr>
      </w:pPr>
    </w:p>
    <w:p w14:paraId="24468FC6" w14:textId="77777777" w:rsidR="001A769D" w:rsidRPr="004E5918" w:rsidRDefault="001A769D" w:rsidP="001A769D">
      <w:pPr>
        <w:spacing w:after="300"/>
        <w:jc w:val="both"/>
        <w:rPr>
          <w:rFonts w:ascii="Verdana" w:hAnsi="Verdana" w:cs="Arial"/>
          <w:color w:val="000000"/>
          <w:sz w:val="22"/>
          <w:szCs w:val="22"/>
        </w:rPr>
      </w:pPr>
      <w:r>
        <w:rPr>
          <w:rFonts w:ascii="Verdana" w:hAnsi="Verdana" w:cs="Arial"/>
          <w:b/>
          <w:bCs/>
          <w:color w:val="000000"/>
          <w:sz w:val="22"/>
          <w:szCs w:val="22"/>
        </w:rPr>
        <w:t>Art. 20</w:t>
      </w:r>
      <w:r w:rsidRPr="004E5918">
        <w:rPr>
          <w:rFonts w:ascii="Verdana" w:hAnsi="Verdana" w:cs="Arial"/>
          <w:b/>
          <w:bCs/>
          <w:color w:val="000000"/>
          <w:sz w:val="22"/>
          <w:szCs w:val="22"/>
        </w:rPr>
        <w:t>.</w:t>
      </w:r>
      <w:r w:rsidRPr="004E5918">
        <w:rPr>
          <w:rFonts w:ascii="Verdana" w:hAnsi="Verdana" w:cs="Arial"/>
          <w:color w:val="000000"/>
          <w:sz w:val="22"/>
          <w:szCs w:val="22"/>
        </w:rPr>
        <w:t> Fica vedada, na composição do CMDCA, a participação de:</w:t>
      </w:r>
    </w:p>
    <w:p w14:paraId="42067360"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 xml:space="preserve">I – </w:t>
      </w:r>
      <w:proofErr w:type="gramStart"/>
      <w:r w:rsidRPr="004E5918">
        <w:rPr>
          <w:rFonts w:ascii="Verdana" w:hAnsi="Verdana" w:cs="Arial"/>
          <w:color w:val="000000"/>
          <w:sz w:val="22"/>
          <w:szCs w:val="22"/>
        </w:rPr>
        <w:t>representantes</w:t>
      </w:r>
      <w:proofErr w:type="gramEnd"/>
      <w:r w:rsidRPr="004E5918">
        <w:rPr>
          <w:rFonts w:ascii="Verdana" w:hAnsi="Verdana" w:cs="Arial"/>
          <w:color w:val="000000"/>
          <w:sz w:val="22"/>
          <w:szCs w:val="22"/>
        </w:rPr>
        <w:t xml:space="preserve"> dos Conselhos de Políticas Públicas;</w:t>
      </w:r>
    </w:p>
    <w:p w14:paraId="0C84F88E"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 xml:space="preserve">II – </w:t>
      </w:r>
      <w:proofErr w:type="gramStart"/>
      <w:r w:rsidRPr="004E5918">
        <w:rPr>
          <w:rFonts w:ascii="Verdana" w:hAnsi="Verdana" w:cs="Arial"/>
          <w:color w:val="000000"/>
          <w:sz w:val="22"/>
          <w:szCs w:val="22"/>
        </w:rPr>
        <w:t>representantes</w:t>
      </w:r>
      <w:proofErr w:type="gramEnd"/>
      <w:r w:rsidRPr="004E5918">
        <w:rPr>
          <w:rFonts w:ascii="Verdana" w:hAnsi="Verdana" w:cs="Arial"/>
          <w:color w:val="000000"/>
          <w:sz w:val="22"/>
          <w:szCs w:val="22"/>
        </w:rPr>
        <w:t xml:space="preserve"> de órgãos e outras esferas governamentais não integrantes do Poder Executivo, incluindo autoridades do Poder Judiciário, Ministério Público, Defensoria Pública, além de vereadores, em exercício na Comarca;</w:t>
      </w:r>
    </w:p>
    <w:p w14:paraId="6440086C"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lastRenderedPageBreak/>
        <w:t>III – representantes da sociedade civil que possuam vínculo empregatício, dependência econômica ou comunhão de interesses com o Poder Público Municipal, a exemplo dos servidores públicos ou ocupantes de cargo comissionado e/ou função de confiança do poder público, ou com instituição ou pessoas que venham a integrar este Conselho, na qualidade de representante e conselheiro;</w:t>
      </w:r>
    </w:p>
    <w:p w14:paraId="078FF0DA"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 xml:space="preserve">IV – </w:t>
      </w:r>
      <w:proofErr w:type="gramStart"/>
      <w:r w:rsidRPr="004E5918">
        <w:rPr>
          <w:rFonts w:ascii="Verdana" w:hAnsi="Verdana" w:cs="Arial"/>
          <w:color w:val="000000"/>
          <w:sz w:val="22"/>
          <w:szCs w:val="22"/>
        </w:rPr>
        <w:t>conselheiros</w:t>
      </w:r>
      <w:proofErr w:type="gramEnd"/>
      <w:r w:rsidRPr="004E5918">
        <w:rPr>
          <w:rFonts w:ascii="Verdana" w:hAnsi="Verdana" w:cs="Arial"/>
          <w:color w:val="000000"/>
          <w:sz w:val="22"/>
          <w:szCs w:val="22"/>
        </w:rPr>
        <w:t xml:space="preserve"> tutelares no exercício de suas funções.</w:t>
      </w:r>
    </w:p>
    <w:p w14:paraId="381797F7" w14:textId="77777777" w:rsidR="001A769D" w:rsidRPr="004E5918" w:rsidRDefault="001A769D" w:rsidP="001A769D">
      <w:pPr>
        <w:spacing w:after="300" w:line="360" w:lineRule="auto"/>
        <w:jc w:val="both"/>
        <w:rPr>
          <w:rFonts w:ascii="Verdana" w:hAnsi="Verdana" w:cs="Arial"/>
          <w:color w:val="000000"/>
          <w:sz w:val="22"/>
          <w:szCs w:val="22"/>
        </w:rPr>
      </w:pPr>
      <w:r w:rsidRPr="002C12A3">
        <w:rPr>
          <w:rFonts w:ascii="Verdana" w:hAnsi="Verdana" w:cs="Arial"/>
          <w:b/>
          <w:bCs/>
          <w:color w:val="000000"/>
          <w:sz w:val="22"/>
          <w:szCs w:val="22"/>
        </w:rPr>
        <w:t>Art. 21 </w:t>
      </w:r>
      <w:r w:rsidRPr="002C12A3">
        <w:rPr>
          <w:rFonts w:ascii="Verdana" w:hAnsi="Verdana" w:cs="Arial"/>
          <w:color w:val="000000"/>
          <w:sz w:val="22"/>
          <w:szCs w:val="22"/>
        </w:rPr>
        <w:t>Perderá o mandato o conselheiro que:</w:t>
      </w:r>
    </w:p>
    <w:p w14:paraId="7C2D9E1E"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I</w:t>
      </w:r>
      <w:r w:rsidRPr="004E5918">
        <w:rPr>
          <w:rFonts w:ascii="Verdana" w:hAnsi="Verdana" w:cs="Arial"/>
          <w:b/>
          <w:bCs/>
          <w:color w:val="000000"/>
          <w:sz w:val="22"/>
          <w:szCs w:val="22"/>
        </w:rPr>
        <w:t> – </w:t>
      </w:r>
      <w:proofErr w:type="gramStart"/>
      <w:r w:rsidRPr="004E5918">
        <w:rPr>
          <w:rFonts w:ascii="Verdana" w:hAnsi="Verdana" w:cs="Arial"/>
          <w:color w:val="000000"/>
          <w:sz w:val="22"/>
          <w:szCs w:val="22"/>
        </w:rPr>
        <w:t>faltar</w:t>
      </w:r>
      <w:proofErr w:type="gramEnd"/>
      <w:r w:rsidRPr="004E5918">
        <w:rPr>
          <w:rFonts w:ascii="Verdana" w:hAnsi="Verdana" w:cs="Arial"/>
          <w:color w:val="000000"/>
          <w:sz w:val="22"/>
          <w:szCs w:val="22"/>
        </w:rPr>
        <w:t xml:space="preserve"> injustificadamente a 03 (três) sessões deliberativas consecutivas ou a 5 (cinco) alternadas no mesmo mandato;</w:t>
      </w:r>
    </w:p>
    <w:p w14:paraId="7D17D85C" w14:textId="77777777" w:rsidR="001A769D" w:rsidRPr="002C12A3"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 xml:space="preserve">II – </w:t>
      </w:r>
      <w:proofErr w:type="gramStart"/>
      <w:r w:rsidRPr="004E5918">
        <w:rPr>
          <w:rFonts w:ascii="Verdana" w:hAnsi="Verdana" w:cs="Arial"/>
          <w:color w:val="000000"/>
          <w:sz w:val="22"/>
          <w:szCs w:val="22"/>
        </w:rPr>
        <w:t>for</w:t>
      </w:r>
      <w:proofErr w:type="gramEnd"/>
      <w:r w:rsidRPr="004E5918">
        <w:rPr>
          <w:rFonts w:ascii="Verdana" w:hAnsi="Verdana" w:cs="Arial"/>
          <w:color w:val="000000"/>
          <w:sz w:val="22"/>
          <w:szCs w:val="22"/>
        </w:rPr>
        <w:t xml:space="preserve"> condenado por sentença irrecorrível, por crime ou contravenção </w:t>
      </w:r>
      <w:r w:rsidRPr="002C12A3">
        <w:rPr>
          <w:rFonts w:ascii="Verdana" w:hAnsi="Verdana" w:cs="Arial"/>
          <w:color w:val="000000"/>
          <w:sz w:val="22"/>
          <w:szCs w:val="22"/>
        </w:rPr>
        <w:t>penal;</w:t>
      </w:r>
    </w:p>
    <w:p w14:paraId="16D43E2E" w14:textId="77777777" w:rsidR="001A769D" w:rsidRPr="002C12A3" w:rsidRDefault="001A769D" w:rsidP="001A769D">
      <w:pPr>
        <w:spacing w:line="360" w:lineRule="auto"/>
        <w:jc w:val="both"/>
        <w:rPr>
          <w:rFonts w:ascii="Verdana" w:hAnsi="Verdana" w:cs="Arial"/>
          <w:color w:val="000000"/>
          <w:sz w:val="22"/>
          <w:szCs w:val="22"/>
        </w:rPr>
      </w:pPr>
      <w:r w:rsidRPr="002C12A3">
        <w:rPr>
          <w:rFonts w:ascii="Verdana" w:hAnsi="Verdana" w:cs="Arial"/>
          <w:color w:val="000000"/>
          <w:sz w:val="22"/>
          <w:szCs w:val="22"/>
        </w:rPr>
        <w:t>III – na qualidade de dirigente de entidade de atendimento, tiver sido afastado provisoriamente por decisão judicial, na forma do artigo 191, parágrafo único, da </w:t>
      </w:r>
      <w:hyperlink r:id="rId5" w:history="1">
        <w:r w:rsidRPr="002C12A3">
          <w:rPr>
            <w:rFonts w:ascii="Verdana" w:hAnsi="Verdana" w:cs="Arial"/>
            <w:color w:val="0000FF"/>
            <w:sz w:val="22"/>
            <w:szCs w:val="22"/>
            <w:u w:val="single"/>
          </w:rPr>
          <w:t>Lei nº 8.069/1990</w:t>
        </w:r>
      </w:hyperlink>
      <w:r w:rsidRPr="002C12A3">
        <w:rPr>
          <w:rFonts w:ascii="Verdana" w:hAnsi="Verdana" w:cs="Arial"/>
          <w:color w:val="000000"/>
          <w:sz w:val="22"/>
          <w:szCs w:val="22"/>
        </w:rPr>
        <w:t>, ou tiver aplicada à entidade de atendimento sob sua direção alguma das sanções previstas no artigo 97, do mesmo diploma legal, após procedimento de apuração de irregularidade;</w:t>
      </w:r>
    </w:p>
    <w:p w14:paraId="67622ED2" w14:textId="77777777" w:rsidR="001A769D" w:rsidRPr="002C12A3" w:rsidRDefault="001A769D" w:rsidP="001A769D">
      <w:pPr>
        <w:spacing w:line="360" w:lineRule="auto"/>
        <w:ind w:left="600"/>
        <w:jc w:val="both"/>
        <w:rPr>
          <w:rFonts w:ascii="Verdana" w:hAnsi="Verdana" w:cs="Arial"/>
          <w:color w:val="000000"/>
          <w:sz w:val="22"/>
          <w:szCs w:val="22"/>
        </w:rPr>
      </w:pPr>
    </w:p>
    <w:p w14:paraId="3CAB0C66" w14:textId="77777777" w:rsidR="001A769D" w:rsidRPr="002C12A3" w:rsidRDefault="001A769D" w:rsidP="001A769D">
      <w:pPr>
        <w:spacing w:line="360" w:lineRule="auto"/>
        <w:jc w:val="both"/>
        <w:rPr>
          <w:rFonts w:ascii="Verdana" w:hAnsi="Verdana" w:cs="Arial"/>
          <w:color w:val="000000"/>
          <w:sz w:val="22"/>
          <w:szCs w:val="22"/>
        </w:rPr>
      </w:pPr>
      <w:r w:rsidRPr="002C12A3">
        <w:rPr>
          <w:rFonts w:ascii="Verdana" w:hAnsi="Verdana" w:cs="Arial"/>
          <w:color w:val="000000"/>
          <w:sz w:val="22"/>
          <w:szCs w:val="22"/>
        </w:rPr>
        <w:t xml:space="preserve">IV – </w:t>
      </w:r>
      <w:proofErr w:type="gramStart"/>
      <w:r w:rsidRPr="002C12A3">
        <w:rPr>
          <w:rFonts w:ascii="Verdana" w:hAnsi="Verdana" w:cs="Arial"/>
          <w:color w:val="000000"/>
          <w:sz w:val="22"/>
          <w:szCs w:val="22"/>
        </w:rPr>
        <w:t>for</w:t>
      </w:r>
      <w:proofErr w:type="gramEnd"/>
      <w:r w:rsidRPr="002C12A3">
        <w:rPr>
          <w:rFonts w:ascii="Verdana" w:hAnsi="Verdana" w:cs="Arial"/>
          <w:color w:val="000000"/>
          <w:sz w:val="22"/>
          <w:szCs w:val="22"/>
        </w:rPr>
        <w:t xml:space="preserve"> constatada a prática de ato incompatível com a função ou com os princípios que regem a Administração Pública, estabelecidas pelo artigo 4º da </w:t>
      </w:r>
      <w:hyperlink r:id="rId6" w:history="1">
        <w:r w:rsidRPr="002C12A3">
          <w:rPr>
            <w:rFonts w:ascii="Verdana" w:hAnsi="Verdana" w:cs="Arial"/>
            <w:color w:val="0000FF"/>
            <w:sz w:val="22"/>
            <w:szCs w:val="22"/>
            <w:u w:val="single"/>
          </w:rPr>
          <w:t>Lei nº 8.429, de 2 de julho de 1992</w:t>
        </w:r>
      </w:hyperlink>
      <w:r w:rsidRPr="002C12A3">
        <w:rPr>
          <w:rFonts w:ascii="Verdana" w:hAnsi="Verdana" w:cs="Arial"/>
          <w:color w:val="000000"/>
          <w:sz w:val="22"/>
          <w:szCs w:val="22"/>
        </w:rPr>
        <w:t>;</w:t>
      </w:r>
    </w:p>
    <w:p w14:paraId="0907844B" w14:textId="77777777" w:rsidR="001A769D" w:rsidRPr="002C12A3" w:rsidRDefault="001A769D" w:rsidP="001A769D">
      <w:pPr>
        <w:spacing w:line="360" w:lineRule="auto"/>
        <w:ind w:left="600"/>
        <w:jc w:val="both"/>
        <w:rPr>
          <w:rFonts w:ascii="Verdana" w:hAnsi="Verdana" w:cs="Arial"/>
          <w:color w:val="000000"/>
          <w:sz w:val="22"/>
          <w:szCs w:val="22"/>
        </w:rPr>
      </w:pPr>
    </w:p>
    <w:p w14:paraId="006ADF8E" w14:textId="77777777" w:rsidR="001A769D" w:rsidRPr="002C12A3" w:rsidRDefault="001A769D" w:rsidP="001A769D">
      <w:pPr>
        <w:spacing w:line="360" w:lineRule="auto"/>
        <w:jc w:val="both"/>
        <w:rPr>
          <w:rFonts w:ascii="Verdana" w:hAnsi="Verdana" w:cs="Arial"/>
          <w:color w:val="000000"/>
          <w:sz w:val="22"/>
          <w:szCs w:val="22"/>
        </w:rPr>
      </w:pPr>
      <w:r w:rsidRPr="002C12A3">
        <w:rPr>
          <w:rFonts w:ascii="Verdana" w:hAnsi="Verdana" w:cs="Arial"/>
          <w:color w:val="000000"/>
          <w:sz w:val="22"/>
          <w:szCs w:val="22"/>
        </w:rPr>
        <w:t xml:space="preserve">V – </w:t>
      </w:r>
      <w:proofErr w:type="gramStart"/>
      <w:r w:rsidRPr="002C12A3">
        <w:rPr>
          <w:rFonts w:ascii="Verdana" w:hAnsi="Verdana" w:cs="Arial"/>
          <w:color w:val="000000"/>
          <w:sz w:val="22"/>
          <w:szCs w:val="22"/>
        </w:rPr>
        <w:t>na</w:t>
      </w:r>
      <w:proofErr w:type="gramEnd"/>
      <w:r w:rsidRPr="002C12A3">
        <w:rPr>
          <w:rFonts w:ascii="Verdana" w:hAnsi="Verdana" w:cs="Arial"/>
          <w:color w:val="000000"/>
          <w:sz w:val="22"/>
          <w:szCs w:val="22"/>
        </w:rPr>
        <w:t xml:space="preserve"> qualidade de empregado público, por qualquer motivo, deixar de exercer suas funções junto ao Poder Público Municipal.</w:t>
      </w:r>
    </w:p>
    <w:p w14:paraId="1F0F07CE" w14:textId="77777777" w:rsidR="001A769D" w:rsidRPr="002C12A3" w:rsidRDefault="001A769D" w:rsidP="001A769D">
      <w:pPr>
        <w:spacing w:line="360" w:lineRule="auto"/>
        <w:ind w:left="600"/>
        <w:jc w:val="both"/>
        <w:rPr>
          <w:rFonts w:ascii="Verdana" w:hAnsi="Verdana" w:cs="Arial"/>
          <w:color w:val="000000"/>
          <w:sz w:val="22"/>
          <w:szCs w:val="22"/>
        </w:rPr>
      </w:pPr>
    </w:p>
    <w:p w14:paraId="1EAB2CAD" w14:textId="77777777" w:rsidR="001A769D" w:rsidRPr="004E5918" w:rsidRDefault="001A769D" w:rsidP="001A769D">
      <w:pPr>
        <w:spacing w:after="300" w:line="360" w:lineRule="auto"/>
        <w:jc w:val="both"/>
        <w:rPr>
          <w:rFonts w:ascii="Verdana" w:hAnsi="Verdana" w:cs="Arial"/>
          <w:color w:val="000000"/>
          <w:sz w:val="22"/>
          <w:szCs w:val="22"/>
        </w:rPr>
      </w:pPr>
      <w:r w:rsidRPr="002C12A3">
        <w:rPr>
          <w:rFonts w:ascii="Verdana" w:hAnsi="Verdana" w:cs="Arial"/>
          <w:b/>
          <w:bCs/>
          <w:color w:val="000000"/>
          <w:sz w:val="22"/>
          <w:szCs w:val="22"/>
        </w:rPr>
        <w:t>§ 1º</w:t>
      </w:r>
      <w:r w:rsidRPr="002C12A3">
        <w:rPr>
          <w:rFonts w:ascii="Verdana" w:hAnsi="Verdana" w:cs="Arial"/>
          <w:color w:val="000000"/>
          <w:sz w:val="22"/>
          <w:szCs w:val="22"/>
        </w:rPr>
        <w:t> A cassação do mandato dos conselheiros, em qualquer hipótese, demandará a instauração de procedimento administrativo específico, com garantia do contraditório e da ampla defesa, devendo a decisão ser tomada por maioria absoluta de votos</w:t>
      </w:r>
      <w:r w:rsidRPr="004E5918">
        <w:rPr>
          <w:rFonts w:ascii="Verdana" w:hAnsi="Verdana" w:cs="Arial"/>
          <w:color w:val="000000"/>
          <w:sz w:val="22"/>
          <w:szCs w:val="22"/>
        </w:rPr>
        <w:t xml:space="preserve"> dos integrantes do Conselho.</w:t>
      </w:r>
    </w:p>
    <w:p w14:paraId="27DDA8BA"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b/>
          <w:bCs/>
          <w:color w:val="000000"/>
          <w:sz w:val="22"/>
          <w:szCs w:val="22"/>
        </w:rPr>
        <w:lastRenderedPageBreak/>
        <w:t>§ 2º</w:t>
      </w:r>
      <w:r w:rsidRPr="004E5918">
        <w:rPr>
          <w:rFonts w:ascii="Verdana" w:hAnsi="Verdana" w:cs="Arial"/>
          <w:color w:val="000000"/>
          <w:sz w:val="22"/>
          <w:szCs w:val="22"/>
        </w:rPr>
        <w:t> No caso de afastamento temporário ou definitivo de um dos membros titulares, automaticamente assumirão suplente, com direito a voto.</w:t>
      </w:r>
    </w:p>
    <w:p w14:paraId="7D9EA86B" w14:textId="77777777" w:rsidR="001A769D" w:rsidRPr="004E5918" w:rsidRDefault="001A769D" w:rsidP="001A769D">
      <w:pPr>
        <w:spacing w:after="300" w:line="360" w:lineRule="auto"/>
        <w:jc w:val="both"/>
        <w:rPr>
          <w:rFonts w:ascii="Verdana" w:hAnsi="Verdana" w:cs="Arial"/>
          <w:color w:val="000000"/>
          <w:sz w:val="22"/>
          <w:szCs w:val="22"/>
        </w:rPr>
      </w:pPr>
      <w:r>
        <w:rPr>
          <w:rFonts w:ascii="Verdana" w:hAnsi="Verdana" w:cs="Arial"/>
          <w:b/>
          <w:bCs/>
          <w:color w:val="000000"/>
          <w:sz w:val="22"/>
          <w:szCs w:val="22"/>
        </w:rPr>
        <w:t>Art. 22</w:t>
      </w:r>
      <w:r w:rsidRPr="004E5918">
        <w:rPr>
          <w:rFonts w:ascii="Verdana" w:hAnsi="Verdana" w:cs="Arial"/>
          <w:b/>
          <w:bCs/>
          <w:color w:val="000000"/>
          <w:sz w:val="22"/>
          <w:szCs w:val="22"/>
        </w:rPr>
        <w:t>. </w:t>
      </w:r>
      <w:r w:rsidRPr="004E5918">
        <w:rPr>
          <w:rFonts w:ascii="Verdana" w:hAnsi="Verdana" w:cs="Arial"/>
          <w:color w:val="000000"/>
          <w:sz w:val="22"/>
          <w:szCs w:val="22"/>
        </w:rPr>
        <w:t>Em caso de vacância, as cadeiras serão ocupadas da seguinte forma:</w:t>
      </w:r>
    </w:p>
    <w:p w14:paraId="4AB005F2"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 I – </w:t>
      </w:r>
      <w:proofErr w:type="gramStart"/>
      <w:r w:rsidRPr="004E5918">
        <w:rPr>
          <w:rFonts w:ascii="Verdana" w:hAnsi="Verdana" w:cs="Arial"/>
          <w:color w:val="000000"/>
          <w:sz w:val="22"/>
          <w:szCs w:val="22"/>
        </w:rPr>
        <w:t>pela</w:t>
      </w:r>
      <w:proofErr w:type="gramEnd"/>
      <w:r w:rsidRPr="004E5918">
        <w:rPr>
          <w:rFonts w:ascii="Verdana" w:hAnsi="Verdana" w:cs="Arial"/>
          <w:color w:val="000000"/>
          <w:sz w:val="22"/>
          <w:szCs w:val="22"/>
        </w:rPr>
        <w:t xml:space="preserve"> indicação de substituto ao representante do Poder Público, mediante prévia solicitação do CMDCA ao Poder Executivo;</w:t>
      </w:r>
    </w:p>
    <w:p w14:paraId="5DE0FAE4" w14:textId="77777777" w:rsidR="001A769D" w:rsidRPr="004E5918" w:rsidRDefault="001A769D" w:rsidP="001A769D">
      <w:pPr>
        <w:spacing w:after="300" w:line="360" w:lineRule="auto"/>
        <w:jc w:val="both"/>
        <w:rPr>
          <w:rFonts w:ascii="Verdana" w:hAnsi="Verdana" w:cs="Arial"/>
          <w:color w:val="000000"/>
          <w:sz w:val="22"/>
          <w:szCs w:val="22"/>
        </w:rPr>
      </w:pPr>
      <w:r w:rsidRPr="004E5918">
        <w:rPr>
          <w:rFonts w:ascii="Verdana" w:hAnsi="Verdana" w:cs="Arial"/>
          <w:color w:val="000000"/>
          <w:sz w:val="22"/>
          <w:szCs w:val="22"/>
        </w:rPr>
        <w:t>II – </w:t>
      </w:r>
      <w:proofErr w:type="gramStart"/>
      <w:r w:rsidRPr="004E5918">
        <w:rPr>
          <w:rFonts w:ascii="Verdana" w:hAnsi="Verdana" w:cs="Arial"/>
          <w:color w:val="000000"/>
          <w:sz w:val="22"/>
          <w:szCs w:val="22"/>
        </w:rPr>
        <w:t>pela</w:t>
      </w:r>
      <w:proofErr w:type="gramEnd"/>
      <w:r w:rsidRPr="004E5918">
        <w:rPr>
          <w:rFonts w:ascii="Verdana" w:hAnsi="Verdana" w:cs="Arial"/>
          <w:color w:val="000000"/>
          <w:sz w:val="22"/>
          <w:szCs w:val="22"/>
        </w:rPr>
        <w:t xml:space="preserve"> convocação de substituto ao representante da sociedade civil que tenha obtido o maior número de votos nesta condição, na última eleição e, na sua impossibilidade, pela convocação de nova eleição para recomposição do CMDCA, em até 30 (trinta) dias da confirmação da vacância</w:t>
      </w:r>
    </w:p>
    <w:p w14:paraId="1B05DED6" w14:textId="77777777" w:rsidR="001A769D" w:rsidRPr="004E5918" w:rsidRDefault="001A769D" w:rsidP="001A769D">
      <w:pPr>
        <w:pStyle w:val="Textoembloco"/>
        <w:spacing w:after="120" w:line="360" w:lineRule="auto"/>
        <w:ind w:left="0"/>
        <w:jc w:val="center"/>
        <w:rPr>
          <w:rFonts w:ascii="Verdana" w:hAnsi="Verdana"/>
          <w:b/>
          <w:bCs/>
          <w:sz w:val="22"/>
          <w:szCs w:val="22"/>
        </w:rPr>
      </w:pPr>
      <w:r w:rsidRPr="004E5918">
        <w:rPr>
          <w:rFonts w:ascii="Verdana" w:hAnsi="Verdana"/>
          <w:b/>
          <w:bCs/>
          <w:sz w:val="22"/>
          <w:szCs w:val="22"/>
        </w:rPr>
        <w:t>CAPÍTULO V</w:t>
      </w:r>
    </w:p>
    <w:p w14:paraId="4B4281B2" w14:textId="77777777" w:rsidR="001A769D" w:rsidRPr="004E5918" w:rsidRDefault="001A769D" w:rsidP="001A769D">
      <w:pPr>
        <w:pStyle w:val="Textoembloco"/>
        <w:spacing w:after="120" w:line="360" w:lineRule="auto"/>
        <w:ind w:left="0" w:firstLine="180"/>
        <w:jc w:val="center"/>
        <w:rPr>
          <w:rFonts w:ascii="Verdana" w:hAnsi="Verdana"/>
          <w:b/>
          <w:bCs/>
          <w:sz w:val="22"/>
          <w:szCs w:val="22"/>
        </w:rPr>
      </w:pPr>
      <w:r w:rsidRPr="004E5918">
        <w:rPr>
          <w:rFonts w:ascii="Verdana" w:hAnsi="Verdana"/>
          <w:b/>
          <w:bCs/>
          <w:sz w:val="22"/>
          <w:szCs w:val="22"/>
        </w:rPr>
        <w:t>DO FUNDO MUNICIPAL DOS DIREITOS DA CRIANÇA E DO ADOLESCENTE (FMDCA)</w:t>
      </w:r>
    </w:p>
    <w:p w14:paraId="51766E38" w14:textId="77777777" w:rsidR="001A769D" w:rsidRPr="004E5918" w:rsidRDefault="001A769D" w:rsidP="001A769D">
      <w:pPr>
        <w:pStyle w:val="Textoembloco"/>
        <w:spacing w:after="120" w:line="360" w:lineRule="auto"/>
        <w:ind w:left="0"/>
        <w:rPr>
          <w:rFonts w:ascii="Verdana" w:hAnsi="Verdana"/>
          <w:b/>
          <w:bCs/>
          <w:sz w:val="22"/>
          <w:szCs w:val="22"/>
        </w:rPr>
      </w:pPr>
    </w:p>
    <w:p w14:paraId="476F2B0B"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 xml:space="preserve">Art. </w:t>
      </w:r>
      <w:proofErr w:type="gramStart"/>
      <w:r w:rsidRPr="004E5918">
        <w:rPr>
          <w:rFonts w:ascii="Verdana" w:hAnsi="Verdana"/>
          <w:b/>
          <w:bCs/>
          <w:sz w:val="22"/>
          <w:szCs w:val="22"/>
        </w:rPr>
        <w:t>2</w:t>
      </w:r>
      <w:r>
        <w:rPr>
          <w:rFonts w:ascii="Verdana" w:hAnsi="Verdana"/>
          <w:b/>
          <w:bCs/>
          <w:sz w:val="22"/>
          <w:szCs w:val="22"/>
        </w:rPr>
        <w:t>3</w:t>
      </w:r>
      <w:r w:rsidRPr="004E5918">
        <w:rPr>
          <w:rFonts w:ascii="Verdana" w:hAnsi="Verdana"/>
          <w:b/>
          <w:bCs/>
          <w:sz w:val="22"/>
          <w:szCs w:val="22"/>
        </w:rPr>
        <w:t xml:space="preserve"> .</w:t>
      </w:r>
      <w:proofErr w:type="gramEnd"/>
      <w:r w:rsidRPr="004E5918">
        <w:rPr>
          <w:rFonts w:ascii="Verdana" w:hAnsi="Verdana"/>
          <w:sz w:val="22"/>
          <w:szCs w:val="22"/>
        </w:rPr>
        <w:t xml:space="preserve"> O Fundo </w:t>
      </w:r>
      <w:r>
        <w:rPr>
          <w:rFonts w:ascii="Verdana" w:hAnsi="Verdana"/>
          <w:sz w:val="22"/>
          <w:szCs w:val="22"/>
        </w:rPr>
        <w:t xml:space="preserve">Municipal </w:t>
      </w:r>
      <w:r w:rsidRPr="004E5918">
        <w:rPr>
          <w:rFonts w:ascii="Verdana" w:hAnsi="Verdana"/>
          <w:sz w:val="22"/>
          <w:szCs w:val="22"/>
        </w:rPr>
        <w:t xml:space="preserve">dos Direitos da Criança e do Adolescente deverá ficar vinculado ao Conselho Municipal dos Direitos da Criança e do Adolescente, que deliberará e controlará as ações de implementação da política dos direitos da criança e do adolescente, ficando a Secretaria de Políticas Sociais responsável em gerir o Fundo. </w:t>
      </w:r>
    </w:p>
    <w:p w14:paraId="0ED31087" w14:textId="77777777" w:rsidR="001A769D" w:rsidRPr="004E5918" w:rsidRDefault="001A769D" w:rsidP="001A769D">
      <w:pPr>
        <w:pStyle w:val="Textoembloco"/>
        <w:spacing w:after="120" w:line="360" w:lineRule="auto"/>
        <w:ind w:left="0"/>
        <w:rPr>
          <w:rFonts w:ascii="Verdana" w:hAnsi="Verdana"/>
          <w:sz w:val="22"/>
          <w:szCs w:val="22"/>
        </w:rPr>
      </w:pPr>
      <w:r w:rsidRPr="00865E9C">
        <w:rPr>
          <w:rFonts w:ascii="Verdana" w:hAnsi="Verdana"/>
          <w:b/>
          <w:sz w:val="22"/>
          <w:szCs w:val="22"/>
        </w:rPr>
        <w:t>§1º.</w:t>
      </w:r>
      <w:r w:rsidRPr="004E5918">
        <w:rPr>
          <w:rFonts w:ascii="Verdana" w:hAnsi="Verdana"/>
          <w:sz w:val="22"/>
          <w:szCs w:val="22"/>
        </w:rPr>
        <w:t xml:space="preserve"> Fica sob a responsabilidade da Secretaria de Políticas Sociais o gerenciamento </w:t>
      </w:r>
      <w:r>
        <w:rPr>
          <w:rFonts w:ascii="Verdana" w:hAnsi="Verdana"/>
          <w:sz w:val="22"/>
          <w:szCs w:val="22"/>
        </w:rPr>
        <w:t xml:space="preserve">do </w:t>
      </w:r>
      <w:r w:rsidRPr="004E5918">
        <w:rPr>
          <w:rFonts w:ascii="Verdana" w:hAnsi="Verdana"/>
          <w:sz w:val="22"/>
          <w:szCs w:val="22"/>
        </w:rPr>
        <w:t>Fundo Municipal dos Direitos da Criança e do Adolescente, vinculada as prioridades definidas no planejamento anual, definido pelo CMDCA, no que tange à aplicação dos recursos.</w:t>
      </w:r>
    </w:p>
    <w:p w14:paraId="522DC21D" w14:textId="77777777" w:rsidR="001A769D" w:rsidRPr="004E5918" w:rsidRDefault="001A769D" w:rsidP="001A769D">
      <w:pPr>
        <w:pStyle w:val="Textoembloco"/>
        <w:spacing w:after="120" w:line="360" w:lineRule="auto"/>
        <w:ind w:left="0"/>
        <w:rPr>
          <w:rFonts w:ascii="Verdana" w:hAnsi="Verdana"/>
          <w:sz w:val="22"/>
          <w:szCs w:val="22"/>
        </w:rPr>
      </w:pPr>
      <w:r w:rsidRPr="00865E9C">
        <w:rPr>
          <w:rFonts w:ascii="Verdana" w:hAnsi="Verdana"/>
          <w:b/>
          <w:sz w:val="22"/>
          <w:szCs w:val="22"/>
        </w:rPr>
        <w:t>§2º.</w:t>
      </w:r>
      <w:r w:rsidRPr="002C12A3">
        <w:rPr>
          <w:rFonts w:ascii="Verdana" w:hAnsi="Verdana"/>
          <w:sz w:val="22"/>
          <w:szCs w:val="22"/>
        </w:rPr>
        <w:t xml:space="preserve"> O FMDCA deverá possuir número de inscrição próprio no Cadastro Nacional da Pessoa Jurídica (CNPJ), nos termos da Instrução Normativa nº 1311/2012 da Receita Federal do Brasil.</w:t>
      </w:r>
    </w:p>
    <w:p w14:paraId="407CBFC8" w14:textId="77777777" w:rsidR="001A769D" w:rsidRPr="004E5918" w:rsidRDefault="001A769D" w:rsidP="001A769D">
      <w:pPr>
        <w:pStyle w:val="Textoembloco"/>
        <w:spacing w:after="120" w:line="360" w:lineRule="auto"/>
        <w:ind w:left="0"/>
        <w:rPr>
          <w:rFonts w:ascii="Verdana" w:hAnsi="Verdana"/>
          <w:sz w:val="22"/>
          <w:szCs w:val="22"/>
        </w:rPr>
      </w:pPr>
      <w:r w:rsidRPr="00865E9C">
        <w:rPr>
          <w:rFonts w:ascii="Verdana" w:hAnsi="Verdana"/>
          <w:b/>
          <w:sz w:val="22"/>
          <w:szCs w:val="22"/>
        </w:rPr>
        <w:t>§3º.</w:t>
      </w:r>
      <w:r w:rsidRPr="004E5918">
        <w:rPr>
          <w:rFonts w:ascii="Verdana" w:hAnsi="Verdana"/>
          <w:sz w:val="22"/>
          <w:szCs w:val="22"/>
        </w:rPr>
        <w:t xml:space="preserve"> Para garantir o status orçamentário, administrativo e contábil diferenciado do órgão ao qual está vinculado, o CNPJ do Fundo deverá possuir um número de controle próprio.</w:t>
      </w:r>
    </w:p>
    <w:p w14:paraId="0CD62F0E" w14:textId="77777777" w:rsidR="001A769D" w:rsidRPr="004E5918" w:rsidRDefault="001A769D" w:rsidP="001A769D">
      <w:pPr>
        <w:pStyle w:val="Textoembloco"/>
        <w:spacing w:after="120" w:line="360" w:lineRule="auto"/>
        <w:ind w:left="0"/>
        <w:rPr>
          <w:rFonts w:ascii="Verdana" w:hAnsi="Verdana"/>
          <w:sz w:val="22"/>
          <w:szCs w:val="22"/>
        </w:rPr>
      </w:pPr>
      <w:r w:rsidRPr="00865E9C">
        <w:rPr>
          <w:rFonts w:ascii="Verdana" w:hAnsi="Verdana"/>
          <w:b/>
          <w:sz w:val="22"/>
          <w:szCs w:val="22"/>
        </w:rPr>
        <w:lastRenderedPageBreak/>
        <w:t>§4º</w:t>
      </w:r>
      <w:r w:rsidRPr="004E5918">
        <w:rPr>
          <w:rFonts w:ascii="Verdana" w:hAnsi="Verdana"/>
          <w:b/>
          <w:bCs/>
          <w:sz w:val="22"/>
          <w:szCs w:val="22"/>
        </w:rPr>
        <w:t>.</w:t>
      </w:r>
      <w:r w:rsidRPr="004E5918">
        <w:rPr>
          <w:rFonts w:ascii="Verdana" w:hAnsi="Verdana"/>
          <w:sz w:val="22"/>
          <w:szCs w:val="22"/>
        </w:rPr>
        <w:t xml:space="preserve"> O Fundo dos Direitos da Criança e do Adolescente deve constituir unidade orçamentária própria e integrar o orçamento público.</w:t>
      </w:r>
    </w:p>
    <w:p w14:paraId="0FD7E5EF" w14:textId="77777777" w:rsidR="001A769D" w:rsidRPr="004E5918" w:rsidRDefault="001A769D" w:rsidP="001A769D">
      <w:pPr>
        <w:pStyle w:val="Textoembloco"/>
        <w:spacing w:after="120" w:line="360" w:lineRule="auto"/>
        <w:ind w:left="0"/>
        <w:rPr>
          <w:rFonts w:ascii="Verdana" w:hAnsi="Verdana"/>
          <w:sz w:val="22"/>
          <w:szCs w:val="22"/>
        </w:rPr>
      </w:pPr>
      <w:r w:rsidRPr="00865E9C">
        <w:rPr>
          <w:rFonts w:ascii="Verdana" w:hAnsi="Verdana"/>
          <w:b/>
          <w:sz w:val="22"/>
          <w:szCs w:val="22"/>
        </w:rPr>
        <w:t>§5º.</w:t>
      </w:r>
      <w:r w:rsidRPr="004E5918">
        <w:rPr>
          <w:rFonts w:ascii="Verdana" w:hAnsi="Verdana"/>
          <w:sz w:val="22"/>
          <w:szCs w:val="22"/>
        </w:rPr>
        <w:t xml:space="preserve"> Devem ser aplicadas à execução orçamentária do Fundo, as mesmas normas gerais que regem a execução orçamentária da União, dos Estados, do Distrito Federal e dos Municípios.</w:t>
      </w:r>
    </w:p>
    <w:p w14:paraId="689CBDFD" w14:textId="77777777" w:rsidR="001A769D" w:rsidRDefault="001A769D" w:rsidP="001A769D">
      <w:pPr>
        <w:pStyle w:val="Textoembloco"/>
        <w:spacing w:after="120" w:line="360" w:lineRule="auto"/>
        <w:ind w:left="0"/>
        <w:rPr>
          <w:rFonts w:ascii="Verdana" w:hAnsi="Verdana"/>
          <w:sz w:val="22"/>
          <w:szCs w:val="22"/>
        </w:rPr>
      </w:pPr>
      <w:r w:rsidRPr="00865E9C">
        <w:rPr>
          <w:rFonts w:ascii="Verdana" w:hAnsi="Verdana"/>
          <w:b/>
          <w:bCs/>
          <w:sz w:val="22"/>
          <w:szCs w:val="22"/>
        </w:rPr>
        <w:t>§6º</w:t>
      </w:r>
      <w:r w:rsidRPr="004E5918">
        <w:rPr>
          <w:rFonts w:ascii="Verdana" w:hAnsi="Verdana"/>
          <w:sz w:val="22"/>
          <w:szCs w:val="22"/>
        </w:rPr>
        <w:t>. O Conselho Municipal dos Direitos da Criança e do Adolescente deverá assegurar que estejam contempladas no ciclo orçamentário as demais condições e exigências para alocação dos recursos do FMDCA, para financiamento ou cofinanciamento dos programas de atendimentos, executado por entidades públicas e privadas.</w:t>
      </w:r>
    </w:p>
    <w:p w14:paraId="60318DA4" w14:textId="77777777" w:rsidR="001A769D" w:rsidRPr="004E5918" w:rsidRDefault="001A769D" w:rsidP="001A769D">
      <w:pPr>
        <w:pStyle w:val="Textoembloco"/>
        <w:spacing w:after="120" w:line="360" w:lineRule="auto"/>
        <w:ind w:left="0"/>
        <w:rPr>
          <w:rFonts w:ascii="Verdana" w:hAnsi="Verdana"/>
          <w:sz w:val="22"/>
          <w:szCs w:val="22"/>
        </w:rPr>
      </w:pPr>
    </w:p>
    <w:p w14:paraId="6813BAA5" w14:textId="77777777" w:rsidR="001A769D"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Art. 2</w:t>
      </w:r>
      <w:r>
        <w:rPr>
          <w:rFonts w:ascii="Verdana" w:hAnsi="Verdana"/>
          <w:b/>
          <w:bCs/>
          <w:sz w:val="22"/>
          <w:szCs w:val="22"/>
        </w:rPr>
        <w:t>4</w:t>
      </w:r>
      <w:r w:rsidRPr="004E5918">
        <w:rPr>
          <w:rFonts w:ascii="Verdana" w:hAnsi="Verdana"/>
          <w:b/>
          <w:bCs/>
          <w:sz w:val="22"/>
          <w:szCs w:val="22"/>
        </w:rPr>
        <w:t xml:space="preserve">. </w:t>
      </w:r>
      <w:r w:rsidRPr="004E5918">
        <w:rPr>
          <w:rFonts w:ascii="Verdana" w:hAnsi="Verdana"/>
          <w:sz w:val="22"/>
          <w:szCs w:val="22"/>
        </w:rPr>
        <w:t>Compete ao CMDCA, em relação ao Fundo dos Direitos da Criança e do Adolescente, sem prejuízo das demais atribuições:</w:t>
      </w:r>
    </w:p>
    <w:p w14:paraId="57EC45A0"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 – Elaborar e deliberar sobre a política de promoção, proteção, defesa e atendimento dos direitos da criança e do adolescente no seu âmbito de ação;</w:t>
      </w:r>
    </w:p>
    <w:p w14:paraId="1E37E45E"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sz w:val="22"/>
          <w:szCs w:val="22"/>
        </w:rPr>
        <w:t>II - Elaborar planos de ação anuais ou plurianuais, contendo os programas a serem implementados no âmbito da política de promoção, proteção, defesa e atendimento dos direitos da criança e do adolescente, e as respectivas metas, considerando os resultados dos diagnósticos realizados e observando os prazos legais do ciclo orçamentário;</w:t>
      </w:r>
    </w:p>
    <w:p w14:paraId="6140AA6F"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sz w:val="22"/>
          <w:szCs w:val="22"/>
        </w:rPr>
        <w:t>III - Elaborar anualmente o plano de aplicação dos recursos do Fundo, considerando as metas estabelecidas para o período, em conformidade com o plano de ação;</w:t>
      </w:r>
    </w:p>
    <w:p w14:paraId="08D75EB0"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sz w:val="22"/>
          <w:szCs w:val="22"/>
        </w:rPr>
        <w:t>IV- Elaborar editais fixando os procedimentos e critérios para a aprovação de projetos a serem financiados com recursos do Fundo dos Direitos da Criança e do Adolescente, em consonância com o estabelecido no plano de aplicação e obediência aos princípios de legalidade, impessoalidade, moralidade e publicidade;</w:t>
      </w:r>
    </w:p>
    <w:p w14:paraId="49582ACD"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Pr>
          <w:rFonts w:ascii="Verdana" w:hAnsi="Verdana"/>
          <w:sz w:val="22"/>
          <w:szCs w:val="22"/>
        </w:rPr>
        <w:t>V - Publicar</w:t>
      </w:r>
      <w:r w:rsidRPr="004E5918">
        <w:rPr>
          <w:rFonts w:ascii="Verdana" w:hAnsi="Verdana"/>
          <w:sz w:val="22"/>
          <w:szCs w:val="22"/>
        </w:rPr>
        <w:t xml:space="preserve"> os projetos selecionados com base nos editais a serem financiados pelo Fundo dos Direitos da Criança e do Adolescente;</w:t>
      </w:r>
    </w:p>
    <w:p w14:paraId="566EE266"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sz w:val="22"/>
          <w:szCs w:val="22"/>
        </w:rPr>
        <w:lastRenderedPageBreak/>
        <w:t>VI - Monitorar e avaliar a aplicação dos recursos do Fundo dos Direitos da Criança e do Adolescente, por intermédio de balancetes trimestrais, relatório financeiro e o balanço anual do fundo dos Direitos da Criança e do Adolescente, sem prejuízo de outras formas, garantindo a devida publicização dessas informações, em sintonia com o disposto em legislação específica;</w:t>
      </w:r>
    </w:p>
    <w:p w14:paraId="76F03A6B"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sz w:val="22"/>
          <w:szCs w:val="22"/>
        </w:rPr>
        <w:t>VII - monitorar e fiscalizar os programas, projetos e ações financiadas com os recursos do Fundo, segundo critérios e meios definidos pelos próprios Conselhos, bem como solicitar aos responsáveis, a qualquer tempo, as informações necessárias ao acompanhamento e à avaliação das atividades apoiadas pelo Fundo dos Direitos da Criança e do Adolescente;</w:t>
      </w:r>
    </w:p>
    <w:p w14:paraId="78FE1321"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sz w:val="22"/>
          <w:szCs w:val="22"/>
        </w:rPr>
        <w:t>VIII - Desenvolver atividades relacionadas à ampliação da captaçã</w:t>
      </w:r>
      <w:r>
        <w:rPr>
          <w:rFonts w:ascii="Verdana" w:hAnsi="Verdana"/>
          <w:sz w:val="22"/>
          <w:szCs w:val="22"/>
        </w:rPr>
        <w:t xml:space="preserve">o de recursos para o Fundo; </w:t>
      </w:r>
      <w:proofErr w:type="gramStart"/>
      <w:r>
        <w:rPr>
          <w:rFonts w:ascii="Verdana" w:hAnsi="Verdana"/>
          <w:sz w:val="22"/>
          <w:szCs w:val="22"/>
        </w:rPr>
        <w:t>e  m</w:t>
      </w:r>
      <w:r w:rsidRPr="004E5918">
        <w:rPr>
          <w:rFonts w:ascii="Verdana" w:hAnsi="Verdana"/>
          <w:sz w:val="22"/>
          <w:szCs w:val="22"/>
        </w:rPr>
        <w:t>obilizar</w:t>
      </w:r>
      <w:proofErr w:type="gramEnd"/>
      <w:r w:rsidRPr="004E5918">
        <w:rPr>
          <w:rFonts w:ascii="Verdana" w:hAnsi="Verdana"/>
          <w:sz w:val="22"/>
          <w:szCs w:val="22"/>
        </w:rPr>
        <w:t xml:space="preserve"> a sociedade para participar no processo de elaboração e implementação da política de promoção, proteção, defesa e atendimento dos direitos da criança e do adolescente, bem como na fiscalização da aplicação dos recursos do Fundo dos Direitos da Criança e do Adolescente.</w:t>
      </w:r>
    </w:p>
    <w:p w14:paraId="4630C75C"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 xml:space="preserve">IX – Aplicar necessariamente percentual para incentivo ao </w:t>
      </w:r>
      <w:r w:rsidRPr="002C12A3">
        <w:rPr>
          <w:rFonts w:ascii="Verdana" w:hAnsi="Verdana"/>
          <w:sz w:val="22"/>
          <w:szCs w:val="22"/>
        </w:rPr>
        <w:t>acolhimento, sob a forma de guarda, da criança ou adolescente nos termos do artigo 227, §3º,</w:t>
      </w:r>
      <w:r w:rsidRPr="004E5918">
        <w:rPr>
          <w:rFonts w:ascii="Verdana" w:hAnsi="Verdana"/>
          <w:sz w:val="22"/>
          <w:szCs w:val="22"/>
        </w:rPr>
        <w:t xml:space="preserve"> inciso VI, da Constituição Federal.</w:t>
      </w:r>
    </w:p>
    <w:p w14:paraId="585CDD53" w14:textId="77777777" w:rsidR="001A769D" w:rsidRPr="004E5918" w:rsidRDefault="001A769D" w:rsidP="001A769D">
      <w:pPr>
        <w:pStyle w:val="Textoembloco"/>
        <w:spacing w:after="120" w:line="360" w:lineRule="auto"/>
        <w:ind w:left="0"/>
        <w:rPr>
          <w:rFonts w:ascii="Verdana" w:hAnsi="Verdana"/>
          <w:sz w:val="22"/>
          <w:szCs w:val="22"/>
        </w:rPr>
      </w:pPr>
      <w:r w:rsidRPr="00865E9C">
        <w:rPr>
          <w:rFonts w:ascii="Verdana" w:hAnsi="Verdana"/>
          <w:b/>
          <w:sz w:val="22"/>
          <w:szCs w:val="22"/>
        </w:rPr>
        <w:t>§1º.</w:t>
      </w:r>
      <w:r w:rsidRPr="004E5918">
        <w:rPr>
          <w:rFonts w:ascii="Verdana" w:hAnsi="Verdana"/>
          <w:b/>
          <w:bCs/>
          <w:sz w:val="22"/>
          <w:szCs w:val="22"/>
        </w:rPr>
        <w:t xml:space="preserve"> </w:t>
      </w:r>
      <w:r w:rsidRPr="004E5918">
        <w:rPr>
          <w:rFonts w:ascii="Verdana" w:hAnsi="Verdana"/>
          <w:sz w:val="22"/>
          <w:szCs w:val="22"/>
        </w:rPr>
        <w:t>Na definição das prioridades a serem atendidas com os recursos captados pelo Fundo Municipal dos Direitos da Criança e do Adolescente, serão consideradas as disposições contidas no Plano Nacional de Promoção, Proteção e Defesa dos Direitos das Crianças e dos Adolescentes a convivência familiar, bem como as regras e princípios relativos à garantia do direito à convivência familiar previstos no Estatuto da Crianças e do Adolescente.</w:t>
      </w:r>
    </w:p>
    <w:p w14:paraId="7DA3AF3C" w14:textId="77777777" w:rsidR="001A769D" w:rsidRPr="004E5918" w:rsidRDefault="001A769D" w:rsidP="001A769D">
      <w:pPr>
        <w:pStyle w:val="Textoembloco"/>
        <w:spacing w:after="120" w:line="360" w:lineRule="auto"/>
        <w:ind w:left="0"/>
        <w:rPr>
          <w:rFonts w:ascii="Verdana" w:hAnsi="Verdana"/>
          <w:sz w:val="22"/>
          <w:szCs w:val="22"/>
        </w:rPr>
      </w:pPr>
      <w:r w:rsidRPr="00865E9C">
        <w:rPr>
          <w:rFonts w:ascii="Verdana" w:hAnsi="Verdana"/>
          <w:b/>
          <w:sz w:val="22"/>
          <w:szCs w:val="22"/>
        </w:rPr>
        <w:t>§2º.</w:t>
      </w:r>
      <w:r w:rsidRPr="004E5918">
        <w:rPr>
          <w:rFonts w:ascii="Verdana" w:hAnsi="Verdana"/>
          <w:sz w:val="22"/>
          <w:szCs w:val="22"/>
        </w:rPr>
        <w:t xml:space="preserve"> Os planos de ação e de aplicação deverão ser concluídos no prazo de 120 (cento e vinte) dias.</w:t>
      </w:r>
    </w:p>
    <w:p w14:paraId="0B869B31" w14:textId="77777777" w:rsidR="001A769D" w:rsidRDefault="001A769D" w:rsidP="001A769D">
      <w:pPr>
        <w:pStyle w:val="Textoembloco"/>
        <w:spacing w:after="120" w:line="360" w:lineRule="auto"/>
        <w:ind w:left="0"/>
        <w:rPr>
          <w:rFonts w:ascii="Verdana" w:hAnsi="Verdana"/>
          <w:sz w:val="22"/>
          <w:szCs w:val="22"/>
        </w:rPr>
      </w:pPr>
      <w:r w:rsidRPr="00865E9C">
        <w:rPr>
          <w:rFonts w:ascii="Verdana" w:hAnsi="Verdana"/>
          <w:b/>
          <w:bCs/>
          <w:sz w:val="22"/>
          <w:szCs w:val="22"/>
        </w:rPr>
        <w:t>§3º.</w:t>
      </w:r>
      <w:r w:rsidRPr="004E5918">
        <w:rPr>
          <w:rFonts w:ascii="Verdana" w:hAnsi="Verdana"/>
          <w:sz w:val="22"/>
          <w:szCs w:val="22"/>
        </w:rPr>
        <w:t xml:space="preserve"> O Fundo deve ser constituído em fundo especial, com recursos do Poder Público e outras fontes.</w:t>
      </w:r>
    </w:p>
    <w:p w14:paraId="45FC6D29" w14:textId="77777777" w:rsidR="001A769D" w:rsidRDefault="001A769D" w:rsidP="001A769D">
      <w:pPr>
        <w:pStyle w:val="Textoembloco"/>
        <w:spacing w:after="120" w:line="360" w:lineRule="auto"/>
        <w:ind w:left="0"/>
        <w:rPr>
          <w:rFonts w:ascii="Verdana" w:hAnsi="Verdana"/>
          <w:sz w:val="22"/>
          <w:szCs w:val="22"/>
        </w:rPr>
      </w:pPr>
    </w:p>
    <w:p w14:paraId="7FF486DF" w14:textId="77777777" w:rsidR="001A769D" w:rsidRDefault="001A769D" w:rsidP="001A769D">
      <w:pPr>
        <w:pStyle w:val="Textoembloco"/>
        <w:spacing w:after="120" w:line="360" w:lineRule="auto"/>
        <w:ind w:left="0"/>
        <w:rPr>
          <w:rFonts w:ascii="Verdana" w:hAnsi="Verdana"/>
          <w:sz w:val="22"/>
          <w:szCs w:val="22"/>
        </w:rPr>
      </w:pPr>
    </w:p>
    <w:p w14:paraId="62E71611" w14:textId="77777777" w:rsidR="001A769D" w:rsidRPr="004E5918" w:rsidRDefault="001A769D" w:rsidP="001A769D">
      <w:pPr>
        <w:pStyle w:val="Textoembloco"/>
        <w:spacing w:after="120" w:line="360" w:lineRule="auto"/>
        <w:ind w:left="0"/>
        <w:jc w:val="center"/>
        <w:rPr>
          <w:rFonts w:ascii="Verdana" w:hAnsi="Verdana"/>
          <w:b/>
          <w:bCs/>
          <w:sz w:val="22"/>
          <w:szCs w:val="22"/>
        </w:rPr>
      </w:pPr>
      <w:r w:rsidRPr="004E5918">
        <w:rPr>
          <w:rFonts w:ascii="Verdana" w:hAnsi="Verdana"/>
          <w:b/>
          <w:bCs/>
          <w:sz w:val="22"/>
          <w:szCs w:val="22"/>
        </w:rPr>
        <w:lastRenderedPageBreak/>
        <w:t>DAS FONTES DE RECEITAS E CONTRIBUIÇÕES AO FMDCA</w:t>
      </w:r>
    </w:p>
    <w:p w14:paraId="56466A28" w14:textId="77777777" w:rsidR="001A769D" w:rsidRPr="004E5918" w:rsidRDefault="001A769D" w:rsidP="001A769D">
      <w:pPr>
        <w:pStyle w:val="Textoembloco"/>
        <w:spacing w:after="120" w:line="360" w:lineRule="auto"/>
        <w:ind w:left="0"/>
        <w:rPr>
          <w:rFonts w:ascii="Verdana" w:hAnsi="Verdana"/>
          <w:color w:val="FF0000"/>
          <w:sz w:val="22"/>
          <w:szCs w:val="22"/>
        </w:rPr>
      </w:pPr>
    </w:p>
    <w:p w14:paraId="66637485"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Art. 2</w:t>
      </w:r>
      <w:r>
        <w:rPr>
          <w:rFonts w:ascii="Verdana" w:hAnsi="Verdana"/>
          <w:b/>
          <w:bCs/>
          <w:sz w:val="22"/>
          <w:szCs w:val="22"/>
        </w:rPr>
        <w:t>5</w:t>
      </w:r>
      <w:r w:rsidRPr="004E5918">
        <w:rPr>
          <w:rFonts w:ascii="Verdana" w:hAnsi="Verdana"/>
          <w:b/>
          <w:bCs/>
          <w:sz w:val="22"/>
          <w:szCs w:val="22"/>
        </w:rPr>
        <w:t>.</w:t>
      </w:r>
      <w:r w:rsidRPr="004E5918">
        <w:rPr>
          <w:rFonts w:ascii="Verdana" w:hAnsi="Verdana"/>
          <w:sz w:val="22"/>
          <w:szCs w:val="22"/>
        </w:rPr>
        <w:t xml:space="preserve"> O FMDCA deve ter como receitas:</w:t>
      </w:r>
    </w:p>
    <w:p w14:paraId="1079F30D"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 – Recursos públicos que lhes forem destinados, consignados o orçamento da União, dos Estados, do Distrito Federal e dos Municípios, inclusive mediante transferências do tipo “fundo a fundo” entre essas esferas de governo, desde que previsto na legislação específica;</w:t>
      </w:r>
    </w:p>
    <w:p w14:paraId="316E004E"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II – Doações de pessoas físicas e jurídicas, sejam elas de bens materiais, imóveis ou recursos financeiros;</w:t>
      </w:r>
    </w:p>
    <w:p w14:paraId="640E8E38"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III – Destinações de receitas dedutíveis do imposto de renda, com incentivos fiscais, nos termos da Lei nº 8.069/90;</w:t>
      </w:r>
    </w:p>
    <w:p w14:paraId="1D72EB0A"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IV- Contribuições de governos estrangeiros e de organismos internacionais multilaterais;</w:t>
      </w:r>
    </w:p>
    <w:p w14:paraId="5CAF994D"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V – O resultado de aplicações no mercado financeiro, observada a legislação pertinentes;</w:t>
      </w:r>
    </w:p>
    <w:p w14:paraId="5799016D"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VI – Recursos provenientes de multas, concursos de prognósticos, juros provenientes de aplicações financeiras;</w:t>
      </w:r>
    </w:p>
    <w:p w14:paraId="23D8A65D"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VII - Valores transferidos pela União e pelo Estado ao Município, provenientes de condenações em ações civis ou de imposição de penalidades previstas na Lei Federal nº 8.069, de 13 de julho de 1990;</w:t>
      </w:r>
    </w:p>
    <w:p w14:paraId="4973099D"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VIII – Recursos provenientes dos Conselhos Estaduais e Nacional dos Direitos da Criança e do Adolescente;</w:t>
      </w:r>
    </w:p>
    <w:p w14:paraId="5D449EFB"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IX – O produto de convênios firmados pelo Município através do CMDCA;</w:t>
      </w:r>
    </w:p>
    <w:p w14:paraId="2C93DFF2"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X – Rendas eventuais;</w:t>
      </w:r>
    </w:p>
    <w:p w14:paraId="40031BCF"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XI – Dotações orçamentárias municipais destinadas ao FMDCA para atendimento de suas finalidades;</w:t>
      </w:r>
    </w:p>
    <w:p w14:paraId="524EA652"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XII – Contribuições voluntárias;</w:t>
      </w:r>
    </w:p>
    <w:p w14:paraId="2E4F74A0" w14:textId="77777777" w:rsidR="001A769D"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XIII – Outros recursos que lhe forem destinados.</w:t>
      </w:r>
    </w:p>
    <w:p w14:paraId="3939F9FD"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lastRenderedPageBreak/>
        <w:t>Art. 2</w:t>
      </w:r>
      <w:r>
        <w:rPr>
          <w:rFonts w:ascii="Verdana" w:hAnsi="Verdana"/>
          <w:b/>
          <w:bCs/>
          <w:sz w:val="22"/>
          <w:szCs w:val="22"/>
        </w:rPr>
        <w:t>6</w:t>
      </w:r>
      <w:r w:rsidRPr="004E5918">
        <w:rPr>
          <w:rFonts w:ascii="Verdana" w:hAnsi="Verdana"/>
          <w:b/>
          <w:bCs/>
          <w:sz w:val="22"/>
          <w:szCs w:val="22"/>
        </w:rPr>
        <w:t xml:space="preserve">. </w:t>
      </w:r>
      <w:r w:rsidRPr="004E5918">
        <w:rPr>
          <w:rFonts w:ascii="Verdana" w:hAnsi="Verdana"/>
          <w:sz w:val="22"/>
          <w:szCs w:val="22"/>
        </w:rPr>
        <w:t>Os recursos consignados no orçamento Municipal devem compor o orçamento do respectivo FMDCA, de forma a garantir a execução do plano de ação elaborado pelo CMDCA.</w:t>
      </w:r>
    </w:p>
    <w:p w14:paraId="00382CEA"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Art. 2</w:t>
      </w:r>
      <w:r>
        <w:rPr>
          <w:rFonts w:ascii="Verdana" w:hAnsi="Verdana"/>
          <w:b/>
          <w:bCs/>
          <w:sz w:val="22"/>
          <w:szCs w:val="22"/>
        </w:rPr>
        <w:t>7</w:t>
      </w:r>
      <w:r w:rsidRPr="004E5918">
        <w:rPr>
          <w:rFonts w:ascii="Verdana" w:hAnsi="Verdana"/>
          <w:b/>
          <w:bCs/>
          <w:sz w:val="22"/>
          <w:szCs w:val="22"/>
        </w:rPr>
        <w:t xml:space="preserve">. </w:t>
      </w:r>
      <w:r w:rsidRPr="004E5918">
        <w:rPr>
          <w:rFonts w:ascii="Verdana" w:hAnsi="Verdana"/>
          <w:sz w:val="22"/>
          <w:szCs w:val="22"/>
        </w:rPr>
        <w:t>Constituem condições para financiamento de projetos pelo FMDCA:</w:t>
      </w:r>
    </w:p>
    <w:p w14:paraId="061FC3DC"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 – Vigência do registro do proponente no CMDCA;</w:t>
      </w:r>
    </w:p>
    <w:p w14:paraId="0BA980E7"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 xml:space="preserve">II – Observância das diretrizes contidas </w:t>
      </w:r>
      <w:r w:rsidRPr="004518DC">
        <w:rPr>
          <w:rFonts w:ascii="Verdana" w:hAnsi="Verdana"/>
          <w:sz w:val="22"/>
          <w:szCs w:val="22"/>
        </w:rPr>
        <w:t>no art. 3º desta Lei,</w:t>
      </w:r>
      <w:r w:rsidRPr="004E5918">
        <w:rPr>
          <w:rFonts w:ascii="Verdana" w:hAnsi="Verdana"/>
          <w:sz w:val="22"/>
          <w:szCs w:val="22"/>
        </w:rPr>
        <w:t xml:space="preserve"> bem como das disposições do Plano Nacional de Promoção, Proteção e Defesa dos Direitos de Crianças e Adolescentes e demais normas legais referentes à política da infância e adolescência;</w:t>
      </w:r>
    </w:p>
    <w:p w14:paraId="00C2E5B0"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III – Apresentação de plano de trabalho contendo, no mínimo: público, equipe de atuação, duração, metodologia, critério de monitoramento e avaliação de resultados;</w:t>
      </w:r>
    </w:p>
    <w:p w14:paraId="4FF25456"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IV – Consonância do proponente com o diagnóstico e plano de ação estabelecido pelo CMDCA.</w:t>
      </w:r>
    </w:p>
    <w:p w14:paraId="1E9A3CB4" w14:textId="77777777" w:rsidR="001A769D" w:rsidRPr="004E5918" w:rsidRDefault="001A769D" w:rsidP="001A769D">
      <w:pPr>
        <w:pStyle w:val="Textoembloco"/>
        <w:spacing w:after="120" w:line="360" w:lineRule="auto"/>
        <w:ind w:left="0"/>
        <w:rPr>
          <w:rFonts w:ascii="Verdana" w:hAnsi="Verdana"/>
          <w:b/>
          <w:bCs/>
          <w:sz w:val="22"/>
          <w:szCs w:val="22"/>
        </w:rPr>
      </w:pPr>
      <w:r w:rsidRPr="00865E9C">
        <w:rPr>
          <w:rFonts w:ascii="Verdana" w:hAnsi="Verdana"/>
          <w:b/>
          <w:sz w:val="22"/>
          <w:szCs w:val="22"/>
        </w:rPr>
        <w:t>§1º</w:t>
      </w:r>
      <w:r w:rsidRPr="004E5918">
        <w:rPr>
          <w:rFonts w:ascii="Verdana" w:hAnsi="Verdana"/>
          <w:b/>
          <w:bCs/>
          <w:sz w:val="22"/>
          <w:szCs w:val="22"/>
        </w:rPr>
        <w:t>.</w:t>
      </w:r>
      <w:r w:rsidRPr="004E5918">
        <w:rPr>
          <w:rFonts w:ascii="Verdana" w:hAnsi="Verdana"/>
          <w:sz w:val="22"/>
          <w:szCs w:val="22"/>
        </w:rPr>
        <w:t xml:space="preserve"> As condições para financiamento serão analisadas pela comissão composta por conselheiros especialmente designados para este fim, cabendo ao responsável pelos convênios</w:t>
      </w:r>
      <w:r>
        <w:rPr>
          <w:rFonts w:ascii="Verdana" w:hAnsi="Verdana"/>
          <w:sz w:val="22"/>
          <w:szCs w:val="22"/>
        </w:rPr>
        <w:t>/parcerias</w:t>
      </w:r>
      <w:r w:rsidRPr="004E5918">
        <w:rPr>
          <w:rFonts w:ascii="Verdana" w:hAnsi="Verdana"/>
          <w:sz w:val="22"/>
          <w:szCs w:val="22"/>
        </w:rPr>
        <w:t xml:space="preserve"> da Secretaria Municipal de Políticas Sociais, a análise das demais exigências legais, como a documentação apresentação pelo proponente.</w:t>
      </w:r>
    </w:p>
    <w:p w14:paraId="1E17775F" w14:textId="77777777" w:rsidR="001A769D" w:rsidRPr="004E5918" w:rsidRDefault="001A769D" w:rsidP="001A769D">
      <w:pPr>
        <w:pStyle w:val="Textoembloco"/>
        <w:spacing w:after="120" w:line="360" w:lineRule="auto"/>
        <w:ind w:left="0"/>
        <w:rPr>
          <w:rFonts w:ascii="Verdana" w:hAnsi="Verdana"/>
          <w:sz w:val="22"/>
          <w:szCs w:val="22"/>
        </w:rPr>
      </w:pPr>
      <w:r w:rsidRPr="00865E9C">
        <w:rPr>
          <w:rFonts w:ascii="Verdana" w:hAnsi="Verdana"/>
          <w:b/>
          <w:sz w:val="22"/>
          <w:szCs w:val="22"/>
        </w:rPr>
        <w:t>§2º</w:t>
      </w:r>
      <w:r w:rsidRPr="004E5918">
        <w:rPr>
          <w:rFonts w:ascii="Verdana" w:hAnsi="Verdana"/>
          <w:sz w:val="22"/>
          <w:szCs w:val="22"/>
        </w:rPr>
        <w:t>. É vedada a participação dos Conselheiros no processo avaliatório das Comissões que estejam vinculados a entidade, projeto ou programa em análise ou que direta ou indiretamente possuam interesse na aprovação de seu financiamento e/ou execução.</w:t>
      </w:r>
    </w:p>
    <w:p w14:paraId="054B30E9" w14:textId="77777777" w:rsidR="001A769D" w:rsidRPr="004E5918" w:rsidRDefault="001A769D" w:rsidP="001A769D">
      <w:pPr>
        <w:pStyle w:val="Textoembloco"/>
        <w:spacing w:after="120" w:line="360" w:lineRule="auto"/>
        <w:ind w:left="0" w:firstLine="1701"/>
        <w:rPr>
          <w:rFonts w:ascii="Verdana" w:hAnsi="Verdana"/>
          <w:sz w:val="22"/>
          <w:szCs w:val="22"/>
        </w:rPr>
      </w:pPr>
    </w:p>
    <w:p w14:paraId="30A0135E" w14:textId="77777777" w:rsidR="001A769D" w:rsidRPr="004E5918" w:rsidRDefault="001A769D" w:rsidP="001A769D">
      <w:pPr>
        <w:pStyle w:val="Textoembloco"/>
        <w:spacing w:after="120" w:line="360" w:lineRule="auto"/>
        <w:ind w:left="0"/>
        <w:jc w:val="center"/>
        <w:rPr>
          <w:rFonts w:ascii="Verdana" w:hAnsi="Verdana"/>
          <w:b/>
          <w:bCs/>
          <w:sz w:val="22"/>
          <w:szCs w:val="22"/>
        </w:rPr>
      </w:pPr>
      <w:r w:rsidRPr="004E5918">
        <w:rPr>
          <w:rFonts w:ascii="Verdana" w:hAnsi="Verdana"/>
          <w:b/>
          <w:bCs/>
          <w:sz w:val="22"/>
          <w:szCs w:val="22"/>
        </w:rPr>
        <w:t>DA APLICAÇÃO DOS RECURSOS DO FUNDO MUNICIPAL DOS DIREITOS DA CRIANÇA E DO ADOLESCENTE</w:t>
      </w:r>
    </w:p>
    <w:p w14:paraId="0813C3E2" w14:textId="77777777" w:rsidR="001A769D" w:rsidRPr="004E5918" w:rsidRDefault="001A769D" w:rsidP="001A769D">
      <w:pPr>
        <w:pStyle w:val="Textoembloco"/>
        <w:spacing w:after="120" w:line="360" w:lineRule="auto"/>
        <w:ind w:left="0"/>
        <w:jc w:val="center"/>
        <w:rPr>
          <w:rFonts w:ascii="Verdana" w:hAnsi="Verdana"/>
          <w:b/>
          <w:bCs/>
          <w:sz w:val="22"/>
          <w:szCs w:val="22"/>
        </w:rPr>
      </w:pPr>
    </w:p>
    <w:p w14:paraId="794E7A8F" w14:textId="77777777" w:rsidR="001A769D" w:rsidRDefault="001A769D" w:rsidP="001A769D">
      <w:pPr>
        <w:pStyle w:val="Textodecomentrio"/>
        <w:spacing w:line="360" w:lineRule="auto"/>
        <w:jc w:val="both"/>
        <w:rPr>
          <w:rFonts w:ascii="Verdana" w:hAnsi="Verdana"/>
          <w:sz w:val="22"/>
          <w:szCs w:val="22"/>
        </w:rPr>
      </w:pPr>
      <w:r w:rsidRPr="004E5918">
        <w:rPr>
          <w:rFonts w:ascii="Verdana" w:hAnsi="Verdana"/>
          <w:b/>
          <w:bCs/>
          <w:sz w:val="22"/>
          <w:szCs w:val="22"/>
        </w:rPr>
        <w:t>Art. 2</w:t>
      </w:r>
      <w:r>
        <w:rPr>
          <w:rFonts w:ascii="Verdana" w:hAnsi="Verdana"/>
          <w:b/>
          <w:bCs/>
          <w:sz w:val="22"/>
          <w:szCs w:val="22"/>
        </w:rPr>
        <w:t>8</w:t>
      </w:r>
      <w:r w:rsidRPr="004E5918">
        <w:rPr>
          <w:rFonts w:ascii="Verdana" w:hAnsi="Verdana"/>
          <w:b/>
          <w:bCs/>
          <w:sz w:val="22"/>
          <w:szCs w:val="22"/>
        </w:rPr>
        <w:t>.</w:t>
      </w:r>
      <w:r w:rsidRPr="004E5918">
        <w:rPr>
          <w:rFonts w:ascii="Verdana" w:hAnsi="Verdana"/>
          <w:sz w:val="22"/>
          <w:szCs w:val="22"/>
        </w:rPr>
        <w:t> A aplicação dos recursos do Fundo dos Direitos da Criança e do Adolescente, deliberada pelo CMDCA, deverá ser destinada para o financiamento de ações governamentais e não-governamentais relativas a:</w:t>
      </w:r>
    </w:p>
    <w:p w14:paraId="52C0A866" w14:textId="77777777" w:rsidR="001A769D" w:rsidRPr="004E5918" w:rsidRDefault="001A769D" w:rsidP="001A769D">
      <w:pPr>
        <w:pStyle w:val="Textodecomentrio"/>
        <w:spacing w:line="360" w:lineRule="auto"/>
        <w:jc w:val="both"/>
        <w:rPr>
          <w:rFonts w:ascii="Verdana" w:hAnsi="Verdana"/>
          <w:sz w:val="22"/>
          <w:szCs w:val="22"/>
        </w:rPr>
      </w:pPr>
    </w:p>
    <w:p w14:paraId="440932FC" w14:textId="77777777" w:rsidR="001A769D" w:rsidRPr="004E5918" w:rsidRDefault="001A769D" w:rsidP="001A769D">
      <w:pPr>
        <w:pStyle w:val="Textodecomentrio"/>
        <w:spacing w:line="360" w:lineRule="auto"/>
        <w:jc w:val="both"/>
        <w:rPr>
          <w:rFonts w:ascii="Verdana" w:hAnsi="Verdana"/>
          <w:sz w:val="22"/>
          <w:szCs w:val="22"/>
        </w:rPr>
      </w:pPr>
      <w:r w:rsidRPr="004E5918">
        <w:rPr>
          <w:rFonts w:ascii="Verdana" w:hAnsi="Verdana"/>
          <w:sz w:val="22"/>
          <w:szCs w:val="22"/>
        </w:rPr>
        <w:t>I - Desenvolvimento de programas e serviços complementares ou inovadores, por tempo determinado, não excedendo a 3 (três) anos, da política de promoção, proteção, defesa e atendimento dos direitos da criança e do adolescente;</w:t>
      </w:r>
    </w:p>
    <w:p w14:paraId="2FF5D6E6" w14:textId="77777777" w:rsidR="001A769D" w:rsidRPr="004E5918" w:rsidRDefault="001A769D" w:rsidP="001A769D">
      <w:pPr>
        <w:pStyle w:val="Textodecomentrio"/>
        <w:spacing w:line="360" w:lineRule="auto"/>
        <w:jc w:val="both"/>
        <w:rPr>
          <w:rFonts w:ascii="Verdana" w:hAnsi="Verdana"/>
          <w:sz w:val="22"/>
          <w:szCs w:val="22"/>
        </w:rPr>
      </w:pPr>
      <w:r w:rsidRPr="004E5918">
        <w:rPr>
          <w:rFonts w:ascii="Verdana" w:hAnsi="Verdana"/>
          <w:sz w:val="22"/>
          <w:szCs w:val="22"/>
        </w:rPr>
        <w:t xml:space="preserve">II - Acolhimento, sob a forma de guarda, de criança e de adolescente, órfão ou abandonado, na forma do disposto </w:t>
      </w:r>
      <w:r w:rsidRPr="004518DC">
        <w:rPr>
          <w:rFonts w:ascii="Verdana" w:hAnsi="Verdana"/>
          <w:sz w:val="22"/>
          <w:szCs w:val="22"/>
        </w:rPr>
        <w:t xml:space="preserve">no art. 227, § 3º, inciso VI, da Constituição Federal e do art. 260, § 2º da Lei nº 8.069, de 1990, </w:t>
      </w:r>
      <w:r w:rsidRPr="004E5918">
        <w:rPr>
          <w:rFonts w:ascii="Verdana" w:hAnsi="Verdana"/>
          <w:sz w:val="22"/>
          <w:szCs w:val="22"/>
        </w:rPr>
        <w:t>observadas as diretrizes do Plano Nacional de Promoção, Proteção e Defesa do Direito de Crianças e Adolescentes à Convivência Familiar e Comunitária;</w:t>
      </w:r>
    </w:p>
    <w:p w14:paraId="0541F7DF" w14:textId="77777777" w:rsidR="001A769D" w:rsidRPr="004E5918" w:rsidRDefault="001A769D" w:rsidP="001A769D">
      <w:pPr>
        <w:pStyle w:val="Textodecomentrio"/>
        <w:spacing w:line="360" w:lineRule="auto"/>
        <w:jc w:val="both"/>
        <w:rPr>
          <w:rFonts w:ascii="Verdana" w:hAnsi="Verdana"/>
          <w:sz w:val="22"/>
          <w:szCs w:val="22"/>
        </w:rPr>
      </w:pPr>
      <w:r w:rsidRPr="004E5918">
        <w:rPr>
          <w:rFonts w:ascii="Verdana" w:hAnsi="Verdana"/>
          <w:sz w:val="22"/>
          <w:szCs w:val="22"/>
        </w:rPr>
        <w:t>III - programas e projetos de pesquisa, de estudos, elaboração de diagnósticos, sistemas de informações, monitoramento e avaliação das políticas públicas de promoção, proteção, defesa e atendimento dos direitos da criança e do adolescente;</w:t>
      </w:r>
    </w:p>
    <w:p w14:paraId="4ECECFF9" w14:textId="77777777" w:rsidR="001A769D" w:rsidRPr="004E5918" w:rsidRDefault="001A769D" w:rsidP="001A769D">
      <w:pPr>
        <w:pStyle w:val="Textodecomentrio"/>
        <w:spacing w:line="360" w:lineRule="auto"/>
        <w:jc w:val="both"/>
        <w:rPr>
          <w:rFonts w:ascii="Verdana" w:hAnsi="Verdana"/>
          <w:sz w:val="22"/>
          <w:szCs w:val="22"/>
        </w:rPr>
      </w:pPr>
      <w:r w:rsidRPr="004E5918">
        <w:rPr>
          <w:rFonts w:ascii="Verdana" w:hAnsi="Verdana"/>
          <w:sz w:val="22"/>
          <w:szCs w:val="22"/>
        </w:rPr>
        <w:t xml:space="preserve">IV - </w:t>
      </w:r>
      <w:proofErr w:type="gramStart"/>
      <w:r w:rsidRPr="004E5918">
        <w:rPr>
          <w:rFonts w:ascii="Verdana" w:hAnsi="Verdana"/>
          <w:sz w:val="22"/>
          <w:szCs w:val="22"/>
        </w:rPr>
        <w:t>programas e projetos</w:t>
      </w:r>
      <w:proofErr w:type="gramEnd"/>
      <w:r w:rsidRPr="004E5918">
        <w:rPr>
          <w:rFonts w:ascii="Verdana" w:hAnsi="Verdana"/>
          <w:sz w:val="22"/>
          <w:szCs w:val="22"/>
        </w:rPr>
        <w:t xml:space="preserve"> de capacitação e formação profissional continuada dos operadores do Sistema de Garantia dos Direitos da Criança e do Adolescente;</w:t>
      </w:r>
    </w:p>
    <w:p w14:paraId="6F0D5281" w14:textId="77777777" w:rsidR="001A769D" w:rsidRPr="004E5918" w:rsidRDefault="001A769D" w:rsidP="001A769D">
      <w:pPr>
        <w:pStyle w:val="Textodecomentrio"/>
        <w:spacing w:line="360" w:lineRule="auto"/>
        <w:jc w:val="both"/>
        <w:rPr>
          <w:rFonts w:ascii="Verdana" w:hAnsi="Verdana"/>
          <w:sz w:val="22"/>
          <w:szCs w:val="22"/>
        </w:rPr>
      </w:pPr>
      <w:r w:rsidRPr="004E5918">
        <w:rPr>
          <w:rFonts w:ascii="Verdana" w:hAnsi="Verdana"/>
          <w:sz w:val="22"/>
          <w:szCs w:val="22"/>
        </w:rPr>
        <w:t>V - Desenvolvimento de programas e projetos de comunicação, campanhas educativas, publicações, divulgação das ações de promoção, proteção, defesa e atendimento dos direitos da criança e do adolescente; e</w:t>
      </w:r>
    </w:p>
    <w:p w14:paraId="6D2310E7" w14:textId="77777777" w:rsidR="001A769D" w:rsidRDefault="001A769D" w:rsidP="001A769D">
      <w:pPr>
        <w:pStyle w:val="Textodecomentrio"/>
        <w:spacing w:line="360" w:lineRule="auto"/>
        <w:jc w:val="both"/>
        <w:rPr>
          <w:rFonts w:ascii="Verdana" w:hAnsi="Verdana"/>
          <w:sz w:val="22"/>
          <w:szCs w:val="22"/>
        </w:rPr>
      </w:pPr>
      <w:r w:rsidRPr="004E5918">
        <w:rPr>
          <w:rFonts w:ascii="Verdana" w:hAnsi="Verdana"/>
          <w:sz w:val="22"/>
          <w:szCs w:val="22"/>
        </w:rPr>
        <w:t xml:space="preserve">VI - </w:t>
      </w:r>
      <w:proofErr w:type="gramStart"/>
      <w:r w:rsidRPr="004E5918">
        <w:rPr>
          <w:rFonts w:ascii="Verdana" w:hAnsi="Verdana"/>
          <w:sz w:val="22"/>
          <w:szCs w:val="22"/>
        </w:rPr>
        <w:t>ações</w:t>
      </w:r>
      <w:proofErr w:type="gramEnd"/>
      <w:r w:rsidRPr="004E5918">
        <w:rPr>
          <w:rFonts w:ascii="Verdana" w:hAnsi="Verdana"/>
          <w:sz w:val="22"/>
          <w:szCs w:val="22"/>
        </w:rPr>
        <w:t xml:space="preserve"> de fortalecimento do Sistema de Garantia dos Direitos da Criança e do Adolescente, com ênfase na mobilização social e na articulação para a defesa dos direitos da criança e do adolescente.</w:t>
      </w:r>
    </w:p>
    <w:p w14:paraId="754C5970" w14:textId="77777777" w:rsidR="001A769D" w:rsidRPr="004E5918" w:rsidRDefault="001A769D" w:rsidP="001A769D">
      <w:pPr>
        <w:pStyle w:val="Textodecomentrio"/>
        <w:spacing w:line="360" w:lineRule="auto"/>
        <w:jc w:val="both"/>
        <w:rPr>
          <w:rFonts w:ascii="Verdana" w:hAnsi="Verdana"/>
          <w:sz w:val="22"/>
          <w:szCs w:val="22"/>
        </w:rPr>
      </w:pPr>
    </w:p>
    <w:p w14:paraId="0D1010B5" w14:textId="77777777" w:rsidR="001A769D" w:rsidRPr="004E5918" w:rsidRDefault="001A769D" w:rsidP="001A769D">
      <w:pPr>
        <w:pStyle w:val="Textodecomentrio"/>
        <w:spacing w:line="360" w:lineRule="auto"/>
        <w:jc w:val="both"/>
        <w:rPr>
          <w:rFonts w:ascii="Verdana" w:hAnsi="Verdana"/>
          <w:sz w:val="22"/>
          <w:szCs w:val="22"/>
        </w:rPr>
      </w:pPr>
      <w:r w:rsidRPr="004E5918">
        <w:rPr>
          <w:rFonts w:ascii="Verdana" w:hAnsi="Verdana"/>
          <w:b/>
          <w:bCs/>
          <w:sz w:val="22"/>
          <w:szCs w:val="22"/>
        </w:rPr>
        <w:t>Art. 2</w:t>
      </w:r>
      <w:r>
        <w:rPr>
          <w:rFonts w:ascii="Verdana" w:hAnsi="Verdana"/>
          <w:b/>
          <w:bCs/>
          <w:sz w:val="22"/>
          <w:szCs w:val="22"/>
        </w:rPr>
        <w:t>9</w:t>
      </w:r>
      <w:r w:rsidRPr="004E5918">
        <w:rPr>
          <w:rFonts w:ascii="Verdana" w:hAnsi="Verdana"/>
          <w:b/>
          <w:bCs/>
          <w:sz w:val="22"/>
          <w:szCs w:val="22"/>
        </w:rPr>
        <w:t xml:space="preserve">. </w:t>
      </w:r>
      <w:r w:rsidRPr="004E5918">
        <w:rPr>
          <w:rFonts w:ascii="Verdana" w:hAnsi="Verdana"/>
          <w:sz w:val="22"/>
          <w:szCs w:val="22"/>
        </w:rPr>
        <w:t xml:space="preserve">Fica vedada à utilização dos recursos do Fundo dos Direitos da Criança e do Adolescente para despesas que não se identifiquem diretamente com a realização de seus objetivos ou serviços determinados pela lei que o instituiu, exceto em situações emergenciais ou de calamidade pública previstas em lei. </w:t>
      </w:r>
    </w:p>
    <w:p w14:paraId="3C5D9C56" w14:textId="77777777" w:rsidR="001A769D" w:rsidRPr="004E5918" w:rsidRDefault="001A769D" w:rsidP="001A769D">
      <w:pPr>
        <w:pStyle w:val="Textodecomentrio"/>
        <w:spacing w:line="360" w:lineRule="auto"/>
        <w:jc w:val="both"/>
        <w:rPr>
          <w:rFonts w:ascii="Verdana" w:hAnsi="Verdana"/>
          <w:sz w:val="22"/>
          <w:szCs w:val="22"/>
        </w:rPr>
      </w:pPr>
      <w:r w:rsidRPr="00865E9C">
        <w:rPr>
          <w:rFonts w:ascii="Verdana" w:hAnsi="Verdana"/>
          <w:b/>
          <w:sz w:val="22"/>
          <w:szCs w:val="22"/>
        </w:rPr>
        <w:t>§1º.</w:t>
      </w:r>
      <w:r w:rsidRPr="004E5918">
        <w:rPr>
          <w:rFonts w:ascii="Verdana" w:hAnsi="Verdana"/>
          <w:b/>
          <w:bCs/>
          <w:sz w:val="22"/>
          <w:szCs w:val="22"/>
        </w:rPr>
        <w:t xml:space="preserve"> </w:t>
      </w:r>
      <w:r w:rsidRPr="004E5918">
        <w:rPr>
          <w:rFonts w:ascii="Verdana" w:hAnsi="Verdana"/>
          <w:sz w:val="22"/>
          <w:szCs w:val="22"/>
        </w:rPr>
        <w:t>Esses casos excepcionais devem ser aprovados pelo plenário do Conselho dos Direitos da Criança e do Adolescente-CMDCA.</w:t>
      </w:r>
    </w:p>
    <w:p w14:paraId="6E436C00" w14:textId="77777777" w:rsidR="001A769D" w:rsidRDefault="001A769D" w:rsidP="001A769D">
      <w:pPr>
        <w:pStyle w:val="Textodecomentrio"/>
        <w:spacing w:line="360" w:lineRule="auto"/>
        <w:jc w:val="both"/>
        <w:rPr>
          <w:rFonts w:ascii="Verdana" w:hAnsi="Verdana"/>
          <w:sz w:val="22"/>
          <w:szCs w:val="22"/>
        </w:rPr>
      </w:pPr>
      <w:r w:rsidRPr="00865E9C">
        <w:rPr>
          <w:rFonts w:ascii="Verdana" w:hAnsi="Verdana"/>
          <w:b/>
          <w:sz w:val="22"/>
          <w:szCs w:val="22"/>
        </w:rPr>
        <w:t>§2º</w:t>
      </w:r>
      <w:r w:rsidRPr="004E5918">
        <w:rPr>
          <w:rFonts w:ascii="Verdana" w:hAnsi="Verdana"/>
          <w:b/>
          <w:bCs/>
          <w:sz w:val="22"/>
          <w:szCs w:val="22"/>
        </w:rPr>
        <w:t xml:space="preserve">. </w:t>
      </w:r>
      <w:r w:rsidRPr="004E5918">
        <w:rPr>
          <w:rFonts w:ascii="Verdana" w:hAnsi="Verdana"/>
          <w:sz w:val="22"/>
          <w:szCs w:val="22"/>
        </w:rPr>
        <w:t xml:space="preserve">Além das condições estabelecidas no </w:t>
      </w:r>
      <w:r w:rsidRPr="004E5918">
        <w:rPr>
          <w:rFonts w:ascii="Verdana" w:hAnsi="Verdana"/>
          <w:i/>
          <w:iCs/>
          <w:sz w:val="22"/>
          <w:szCs w:val="22"/>
        </w:rPr>
        <w:t>caput</w:t>
      </w:r>
      <w:r w:rsidRPr="004E5918">
        <w:rPr>
          <w:rFonts w:ascii="Verdana" w:hAnsi="Verdana"/>
          <w:sz w:val="22"/>
          <w:szCs w:val="22"/>
        </w:rPr>
        <w:t>, deve ser vedada ainda a utilização dos recursos do FMDCA, para:</w:t>
      </w:r>
    </w:p>
    <w:p w14:paraId="2B933742" w14:textId="77777777" w:rsidR="001A769D" w:rsidRPr="004E5918" w:rsidRDefault="001A769D" w:rsidP="001A769D">
      <w:pPr>
        <w:pStyle w:val="Textodecomentrio"/>
        <w:spacing w:line="360" w:lineRule="auto"/>
        <w:jc w:val="both"/>
        <w:rPr>
          <w:rFonts w:ascii="Verdana" w:hAnsi="Verdana"/>
          <w:sz w:val="22"/>
          <w:szCs w:val="22"/>
        </w:rPr>
      </w:pPr>
      <w:r w:rsidRPr="004E5918">
        <w:rPr>
          <w:rFonts w:ascii="Verdana" w:hAnsi="Verdana"/>
          <w:b/>
          <w:bCs/>
          <w:sz w:val="22"/>
          <w:szCs w:val="22"/>
        </w:rPr>
        <w:lastRenderedPageBreak/>
        <w:t xml:space="preserve"> </w:t>
      </w:r>
      <w:r w:rsidRPr="004E5918">
        <w:rPr>
          <w:rFonts w:ascii="Verdana" w:hAnsi="Verdana"/>
          <w:sz w:val="22"/>
          <w:szCs w:val="22"/>
        </w:rPr>
        <w:t>I – Transferência sem a deliberação do CMDCA;</w:t>
      </w:r>
    </w:p>
    <w:p w14:paraId="49BBB12C" w14:textId="77777777" w:rsidR="001A769D" w:rsidRPr="004E5918" w:rsidRDefault="001A769D" w:rsidP="001A769D">
      <w:pPr>
        <w:pStyle w:val="Textodecomentrio"/>
        <w:spacing w:line="360" w:lineRule="auto"/>
        <w:jc w:val="both"/>
        <w:rPr>
          <w:rFonts w:ascii="Verdana" w:hAnsi="Verdana"/>
          <w:sz w:val="22"/>
          <w:szCs w:val="22"/>
        </w:rPr>
      </w:pPr>
      <w:r w:rsidRPr="004E5918">
        <w:rPr>
          <w:rFonts w:ascii="Verdana" w:hAnsi="Verdana"/>
          <w:sz w:val="22"/>
          <w:szCs w:val="22"/>
        </w:rPr>
        <w:t>II – Pagamento, manutenção e funcionamento do Conselho Tutelar;</w:t>
      </w:r>
    </w:p>
    <w:p w14:paraId="4088C8CA" w14:textId="77777777" w:rsidR="001A769D" w:rsidRPr="004E5918" w:rsidRDefault="001A769D" w:rsidP="001A769D">
      <w:pPr>
        <w:pStyle w:val="Textodecomentrio"/>
        <w:spacing w:line="360" w:lineRule="auto"/>
        <w:jc w:val="both"/>
        <w:rPr>
          <w:rFonts w:ascii="Verdana" w:hAnsi="Verdana"/>
          <w:sz w:val="22"/>
          <w:szCs w:val="22"/>
        </w:rPr>
      </w:pPr>
      <w:r w:rsidRPr="004E5918">
        <w:rPr>
          <w:rFonts w:ascii="Verdana" w:hAnsi="Verdana"/>
          <w:sz w:val="22"/>
          <w:szCs w:val="22"/>
        </w:rPr>
        <w:t>III – Manutenção e funcionamento do CMDCA;</w:t>
      </w:r>
    </w:p>
    <w:p w14:paraId="5A8BC51F" w14:textId="77777777" w:rsidR="001A769D" w:rsidRPr="004E5918" w:rsidRDefault="001A769D" w:rsidP="001A769D">
      <w:pPr>
        <w:pStyle w:val="Textodecomentrio"/>
        <w:spacing w:line="360" w:lineRule="auto"/>
        <w:jc w:val="both"/>
        <w:rPr>
          <w:rFonts w:ascii="Verdana" w:hAnsi="Verdana"/>
          <w:sz w:val="22"/>
          <w:szCs w:val="22"/>
        </w:rPr>
      </w:pPr>
      <w:r w:rsidRPr="004E5918">
        <w:rPr>
          <w:rFonts w:ascii="Verdana" w:hAnsi="Verdana"/>
          <w:sz w:val="22"/>
          <w:szCs w:val="22"/>
        </w:rPr>
        <w:t>IV – Financiamento das políticas públicas sociais básicas, em caráter continuado, e que disponham de fundo específico, nos termos da lei;</w:t>
      </w:r>
    </w:p>
    <w:p w14:paraId="3F162B00" w14:textId="77777777" w:rsidR="001A769D" w:rsidRDefault="001A769D" w:rsidP="001A769D">
      <w:pPr>
        <w:pStyle w:val="Textodecomentrio"/>
        <w:spacing w:line="360" w:lineRule="auto"/>
        <w:jc w:val="both"/>
        <w:rPr>
          <w:rFonts w:ascii="Verdana" w:hAnsi="Verdana"/>
          <w:sz w:val="22"/>
          <w:szCs w:val="22"/>
        </w:rPr>
      </w:pPr>
      <w:r w:rsidRPr="004E5918">
        <w:rPr>
          <w:rFonts w:ascii="Verdana" w:hAnsi="Verdana"/>
          <w:sz w:val="22"/>
          <w:szCs w:val="22"/>
        </w:rPr>
        <w:t>V – Investimentos em aquisição, construção, reforma, manutenção e/ou aluguel de imóveis públicos e/ou privados, ainda que de uso exclusivo da política da infância e da adolescência.</w:t>
      </w:r>
    </w:p>
    <w:p w14:paraId="507C78B0" w14:textId="77777777" w:rsidR="001A769D" w:rsidRPr="004E5918" w:rsidRDefault="001A769D" w:rsidP="001A769D">
      <w:pPr>
        <w:pStyle w:val="Textodecomentrio"/>
        <w:spacing w:line="360" w:lineRule="auto"/>
        <w:jc w:val="both"/>
        <w:rPr>
          <w:rFonts w:ascii="Verdana" w:hAnsi="Verdana"/>
          <w:sz w:val="22"/>
          <w:szCs w:val="22"/>
        </w:rPr>
      </w:pPr>
    </w:p>
    <w:p w14:paraId="522EE209"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 xml:space="preserve">Art. </w:t>
      </w:r>
      <w:r>
        <w:rPr>
          <w:rFonts w:ascii="Verdana" w:hAnsi="Verdana"/>
          <w:b/>
          <w:bCs/>
          <w:sz w:val="22"/>
          <w:szCs w:val="22"/>
        </w:rPr>
        <w:t>30</w:t>
      </w:r>
      <w:r w:rsidRPr="004E5918">
        <w:rPr>
          <w:rFonts w:ascii="Verdana" w:hAnsi="Verdana"/>
          <w:b/>
          <w:bCs/>
          <w:sz w:val="22"/>
          <w:szCs w:val="22"/>
        </w:rPr>
        <w:t xml:space="preserve">. </w:t>
      </w:r>
      <w:r w:rsidRPr="004E5918">
        <w:rPr>
          <w:rFonts w:ascii="Verdana" w:hAnsi="Verdana"/>
          <w:sz w:val="22"/>
          <w:szCs w:val="22"/>
        </w:rPr>
        <w:t>O Fundo Municipal fica vinculado ao CMDCA, sendo atribui</w:t>
      </w:r>
      <w:r>
        <w:rPr>
          <w:rFonts w:ascii="Verdana" w:hAnsi="Verdana"/>
          <w:sz w:val="22"/>
          <w:szCs w:val="22"/>
        </w:rPr>
        <w:t>ção exclusiva da Secretaria de Administração, C</w:t>
      </w:r>
      <w:r w:rsidRPr="004E5918">
        <w:rPr>
          <w:rFonts w:ascii="Verdana" w:hAnsi="Verdana"/>
          <w:sz w:val="22"/>
          <w:szCs w:val="22"/>
        </w:rPr>
        <w:t>ontabilidade e Fazenda a sua gestão contábil e administrativa-financeira, vinculadas as prioridades definidas no planejamento anual, definido pelo CMDCA, no que tange à aplicação dos recursos.</w:t>
      </w:r>
    </w:p>
    <w:p w14:paraId="6BA254E6" w14:textId="77777777" w:rsidR="001A769D" w:rsidRPr="002F2D34" w:rsidRDefault="001A769D" w:rsidP="001A769D">
      <w:pPr>
        <w:pStyle w:val="Textoembloco"/>
        <w:spacing w:after="120" w:line="360" w:lineRule="auto"/>
        <w:ind w:left="0"/>
        <w:rPr>
          <w:rFonts w:ascii="Verdana" w:hAnsi="Verdana"/>
          <w:sz w:val="22"/>
          <w:szCs w:val="22"/>
        </w:rPr>
      </w:pPr>
      <w:r w:rsidRPr="00865E9C">
        <w:rPr>
          <w:rFonts w:ascii="Verdana" w:hAnsi="Verdana"/>
          <w:b/>
          <w:sz w:val="22"/>
          <w:szCs w:val="22"/>
        </w:rPr>
        <w:t>§1º.</w:t>
      </w:r>
      <w:r w:rsidRPr="002F2D34">
        <w:rPr>
          <w:rFonts w:ascii="Verdana" w:hAnsi="Verdana"/>
          <w:sz w:val="22"/>
          <w:szCs w:val="22"/>
        </w:rPr>
        <w:t xml:space="preserve"> O CMDCA ficará responsável pela abertura, em estabelecimento oficial de crédito, de contas específicas destinadas à movimentação das receitas e despesas do Fundo, nos termos do §1º, do artigo 8º, da Resolução Conanda nº 137/2010.</w:t>
      </w:r>
    </w:p>
    <w:p w14:paraId="4D9FEF65" w14:textId="77777777" w:rsidR="001A769D" w:rsidRPr="002F2D34" w:rsidRDefault="001A769D" w:rsidP="001A769D">
      <w:pPr>
        <w:pStyle w:val="Textoembloco"/>
        <w:spacing w:after="120" w:line="360" w:lineRule="auto"/>
        <w:ind w:left="0"/>
        <w:rPr>
          <w:rFonts w:ascii="Verdana" w:hAnsi="Verdana"/>
          <w:sz w:val="22"/>
          <w:szCs w:val="22"/>
        </w:rPr>
      </w:pPr>
      <w:r w:rsidRPr="00865E9C">
        <w:rPr>
          <w:rFonts w:ascii="Verdana" w:hAnsi="Verdana"/>
          <w:b/>
          <w:sz w:val="22"/>
          <w:szCs w:val="22"/>
        </w:rPr>
        <w:t>§2º</w:t>
      </w:r>
      <w:r w:rsidRPr="002F2D34">
        <w:rPr>
          <w:rFonts w:ascii="Verdana" w:hAnsi="Verdana"/>
          <w:b/>
          <w:bCs/>
          <w:sz w:val="22"/>
          <w:szCs w:val="22"/>
        </w:rPr>
        <w:t>.</w:t>
      </w:r>
      <w:r w:rsidRPr="002F2D34">
        <w:rPr>
          <w:rFonts w:ascii="Verdana" w:hAnsi="Verdana"/>
          <w:sz w:val="22"/>
          <w:szCs w:val="22"/>
        </w:rPr>
        <w:t xml:space="preserve"> Os recursos do FMDCA devem ter um registro próprio, de modo que a disponibilidade de caixa, receita e despesa fique identificada de forma individualizada e transparente.</w:t>
      </w:r>
    </w:p>
    <w:p w14:paraId="0BAFC8A4" w14:textId="77777777" w:rsidR="001A769D" w:rsidRPr="002F2D34" w:rsidRDefault="001A769D" w:rsidP="001A769D">
      <w:pPr>
        <w:pStyle w:val="Textoembloco"/>
        <w:spacing w:after="120" w:line="360" w:lineRule="auto"/>
        <w:ind w:left="0"/>
        <w:rPr>
          <w:rFonts w:ascii="Verdana" w:hAnsi="Verdana"/>
          <w:sz w:val="22"/>
          <w:szCs w:val="22"/>
        </w:rPr>
      </w:pPr>
      <w:r w:rsidRPr="00865E9C">
        <w:rPr>
          <w:rFonts w:ascii="Verdana" w:hAnsi="Verdana"/>
          <w:b/>
          <w:bCs/>
          <w:sz w:val="22"/>
          <w:szCs w:val="22"/>
        </w:rPr>
        <w:t>§3º</w:t>
      </w:r>
      <w:r w:rsidRPr="001179C3">
        <w:rPr>
          <w:rFonts w:ascii="Verdana" w:hAnsi="Verdana"/>
          <w:sz w:val="22"/>
          <w:szCs w:val="22"/>
        </w:rPr>
        <w:t>.</w:t>
      </w:r>
      <w:r w:rsidRPr="002F2D34">
        <w:rPr>
          <w:rFonts w:ascii="Verdana" w:hAnsi="Verdana"/>
          <w:sz w:val="22"/>
          <w:szCs w:val="22"/>
        </w:rPr>
        <w:t xml:space="preserve"> Os recursos que compõem o Fundo serão depositados em Instituições Financeiras Oficiais, em conta especial sob a denominação – Prefeitura Municipal de Córrego Fundo</w:t>
      </w:r>
      <w:r>
        <w:rPr>
          <w:rFonts w:ascii="Verdana" w:hAnsi="Verdana"/>
          <w:sz w:val="22"/>
          <w:szCs w:val="22"/>
        </w:rPr>
        <w:t>/MG</w:t>
      </w:r>
      <w:r w:rsidRPr="002F2D34">
        <w:rPr>
          <w:rFonts w:ascii="Verdana" w:hAnsi="Verdana"/>
          <w:sz w:val="22"/>
          <w:szCs w:val="22"/>
        </w:rPr>
        <w:t xml:space="preserve"> /Fundo Municipal dos Direitos da Criança e do Adolescente e sua aplicação ficará condicionada às diretrizes do CMDCA, bem como fiscalizada e controlada pelo Conselho Municipal dos Direitos da Criança e do Adolescente.</w:t>
      </w:r>
    </w:p>
    <w:p w14:paraId="71B0F1F9" w14:textId="77777777" w:rsidR="001A769D" w:rsidRPr="002F2D34" w:rsidRDefault="001A769D" w:rsidP="001A769D">
      <w:pPr>
        <w:pStyle w:val="Textoembloco"/>
        <w:spacing w:after="120" w:line="360" w:lineRule="auto"/>
        <w:ind w:left="0"/>
        <w:rPr>
          <w:rFonts w:ascii="Verdana" w:hAnsi="Verdana"/>
          <w:sz w:val="22"/>
          <w:szCs w:val="22"/>
        </w:rPr>
      </w:pPr>
      <w:r w:rsidRPr="00865E9C">
        <w:rPr>
          <w:rFonts w:ascii="Verdana" w:hAnsi="Verdana"/>
          <w:b/>
          <w:sz w:val="22"/>
          <w:szCs w:val="22"/>
        </w:rPr>
        <w:t>§4º</w:t>
      </w:r>
      <w:r w:rsidRPr="002F2D34">
        <w:rPr>
          <w:rFonts w:ascii="Verdana" w:hAnsi="Verdana"/>
          <w:b/>
          <w:bCs/>
          <w:sz w:val="22"/>
          <w:szCs w:val="22"/>
        </w:rPr>
        <w:t>.</w:t>
      </w:r>
      <w:r w:rsidRPr="002F2D34">
        <w:rPr>
          <w:rFonts w:ascii="Verdana" w:hAnsi="Verdana"/>
          <w:sz w:val="22"/>
          <w:szCs w:val="22"/>
        </w:rPr>
        <w:t xml:space="preserve"> As providências administrativas necessárias à liberação dos recursos, após a deliberação do Conselho, deverão observar o princípio constitucional da prioridade absoluta à criança e ao adolescente, sem prejuízo do efetivo e integral respeito às normas e princípios relativos à administração dos recursos públicos.</w:t>
      </w:r>
    </w:p>
    <w:p w14:paraId="2C3FD8B7" w14:textId="77777777" w:rsidR="001A769D" w:rsidRPr="002F2D34" w:rsidRDefault="001A769D" w:rsidP="001A769D">
      <w:pPr>
        <w:pStyle w:val="Textoembloco"/>
        <w:spacing w:after="120" w:line="360" w:lineRule="auto"/>
        <w:ind w:left="0"/>
        <w:rPr>
          <w:rFonts w:ascii="Verdana" w:hAnsi="Verdana"/>
          <w:bCs/>
          <w:sz w:val="22"/>
          <w:szCs w:val="22"/>
        </w:rPr>
      </w:pPr>
      <w:r w:rsidRPr="00865E9C">
        <w:rPr>
          <w:rFonts w:ascii="Verdana" w:hAnsi="Verdana"/>
          <w:b/>
          <w:sz w:val="22"/>
          <w:szCs w:val="22"/>
        </w:rPr>
        <w:lastRenderedPageBreak/>
        <w:t>§5º</w:t>
      </w:r>
      <w:r w:rsidRPr="002F2D34">
        <w:rPr>
          <w:rFonts w:ascii="Verdana" w:hAnsi="Verdana"/>
          <w:bCs/>
          <w:sz w:val="22"/>
          <w:szCs w:val="22"/>
        </w:rPr>
        <w:t xml:space="preserve">. </w:t>
      </w:r>
      <w:r w:rsidRPr="002F2D34">
        <w:rPr>
          <w:rFonts w:ascii="Verdana" w:hAnsi="Verdana"/>
          <w:sz w:val="22"/>
          <w:szCs w:val="22"/>
        </w:rPr>
        <w:t>As contas e os relatórios do Fundo Municipal dos Direitos da Criança e do Adolescente, serão submetidos à apreciação do Conselho Municipal dos Direitos da Criança e do Adolescente, bimestralmente de forma sintética e, anualmente, de forma analítica.</w:t>
      </w:r>
      <w:r w:rsidRPr="002F2D34">
        <w:rPr>
          <w:rFonts w:ascii="Verdana" w:hAnsi="Verdana"/>
          <w:bCs/>
          <w:sz w:val="22"/>
          <w:szCs w:val="22"/>
        </w:rPr>
        <w:t xml:space="preserve"> </w:t>
      </w:r>
    </w:p>
    <w:p w14:paraId="2869B6AE" w14:textId="77777777" w:rsidR="001A769D" w:rsidRPr="002F2D34" w:rsidRDefault="001A769D" w:rsidP="001A769D">
      <w:pPr>
        <w:pStyle w:val="Textoembloco"/>
        <w:spacing w:after="120" w:line="360" w:lineRule="auto"/>
        <w:ind w:left="0"/>
        <w:rPr>
          <w:rFonts w:ascii="Verdana" w:hAnsi="Verdana"/>
          <w:sz w:val="22"/>
          <w:szCs w:val="22"/>
        </w:rPr>
      </w:pPr>
      <w:r w:rsidRPr="00865E9C">
        <w:rPr>
          <w:rFonts w:ascii="Verdana" w:hAnsi="Verdana"/>
          <w:b/>
          <w:sz w:val="22"/>
          <w:szCs w:val="22"/>
        </w:rPr>
        <w:t>§6º.</w:t>
      </w:r>
      <w:r w:rsidRPr="002F2D34">
        <w:rPr>
          <w:rFonts w:ascii="Verdana" w:hAnsi="Verdana"/>
          <w:bCs/>
          <w:sz w:val="22"/>
          <w:szCs w:val="22"/>
        </w:rPr>
        <w:t xml:space="preserve"> </w:t>
      </w:r>
      <w:r w:rsidRPr="002F2D34">
        <w:rPr>
          <w:rFonts w:ascii="Verdana" w:hAnsi="Verdana"/>
          <w:sz w:val="22"/>
          <w:szCs w:val="22"/>
        </w:rPr>
        <w:t>O saldo financeiro positivo apurado no balanço do Fundo dos Direitos da Criança e do Adolescente deve ser transferido para o exercício subsequente, a crédito do mesmo fundo, conforme disposição contida no artigo 73 da Lei nº 4.320/64.</w:t>
      </w:r>
    </w:p>
    <w:p w14:paraId="7A91EEA6" w14:textId="77777777" w:rsidR="001A769D" w:rsidRPr="004E5918" w:rsidRDefault="001A769D" w:rsidP="001A769D">
      <w:pPr>
        <w:pStyle w:val="Textoembloco"/>
        <w:spacing w:after="120" w:line="360" w:lineRule="auto"/>
        <w:ind w:left="0"/>
        <w:rPr>
          <w:rFonts w:ascii="Verdana" w:hAnsi="Verdana"/>
          <w:color w:val="0D0D0D" w:themeColor="text1" w:themeTint="F2"/>
          <w:sz w:val="22"/>
          <w:szCs w:val="22"/>
        </w:rPr>
      </w:pPr>
      <w:r w:rsidRPr="004E5918">
        <w:rPr>
          <w:rFonts w:ascii="Verdana" w:hAnsi="Verdana"/>
          <w:b/>
          <w:bCs/>
          <w:color w:val="0D0D0D" w:themeColor="text1" w:themeTint="F2"/>
          <w:sz w:val="22"/>
          <w:szCs w:val="22"/>
        </w:rPr>
        <w:t xml:space="preserve">Art. </w:t>
      </w:r>
      <w:r>
        <w:rPr>
          <w:rFonts w:ascii="Verdana" w:hAnsi="Verdana"/>
          <w:b/>
          <w:bCs/>
          <w:color w:val="0D0D0D" w:themeColor="text1" w:themeTint="F2"/>
          <w:sz w:val="22"/>
          <w:szCs w:val="22"/>
        </w:rPr>
        <w:t>31</w:t>
      </w:r>
      <w:r w:rsidRPr="004E5918">
        <w:rPr>
          <w:rFonts w:ascii="Verdana" w:hAnsi="Verdana"/>
          <w:b/>
          <w:bCs/>
          <w:color w:val="0D0D0D" w:themeColor="text1" w:themeTint="F2"/>
          <w:sz w:val="22"/>
          <w:szCs w:val="22"/>
        </w:rPr>
        <w:t xml:space="preserve">. </w:t>
      </w:r>
      <w:r w:rsidRPr="004E5918">
        <w:rPr>
          <w:rFonts w:ascii="Verdana" w:hAnsi="Verdana"/>
          <w:color w:val="0D0D0D" w:themeColor="text1" w:themeTint="F2"/>
          <w:sz w:val="22"/>
          <w:szCs w:val="22"/>
        </w:rPr>
        <w:t>As disposições sobre o funcionamento e o procedimento a serem adotados pelo CMDCA serão estabelecidos em Regime Interno, a ser elaborado em 90 (noventa) dias, a contar da data de início da vigência desta Lei.</w:t>
      </w:r>
    </w:p>
    <w:p w14:paraId="4B7D5469" w14:textId="77777777" w:rsidR="001A769D" w:rsidRPr="004E5918" w:rsidRDefault="001A769D" w:rsidP="001A769D">
      <w:pPr>
        <w:pStyle w:val="Textoembloco"/>
        <w:spacing w:after="120" w:line="360" w:lineRule="auto"/>
        <w:ind w:left="0"/>
        <w:rPr>
          <w:rFonts w:ascii="Verdana" w:hAnsi="Verdana"/>
          <w:b/>
          <w:bCs/>
          <w:color w:val="0D0D0D" w:themeColor="text1" w:themeTint="F2"/>
          <w:sz w:val="22"/>
          <w:szCs w:val="22"/>
        </w:rPr>
      </w:pPr>
    </w:p>
    <w:p w14:paraId="221C0E99" w14:textId="77777777" w:rsidR="001A769D" w:rsidRPr="004E5918" w:rsidRDefault="001A769D" w:rsidP="001A769D">
      <w:pPr>
        <w:pStyle w:val="Textoembloco"/>
        <w:spacing w:after="120" w:line="360" w:lineRule="auto"/>
        <w:ind w:left="0"/>
        <w:jc w:val="center"/>
        <w:rPr>
          <w:rFonts w:ascii="Verdana" w:hAnsi="Verdana"/>
          <w:b/>
          <w:bCs/>
          <w:sz w:val="22"/>
          <w:szCs w:val="22"/>
        </w:rPr>
      </w:pPr>
      <w:r w:rsidRPr="004E5918">
        <w:rPr>
          <w:rFonts w:ascii="Verdana" w:hAnsi="Verdana"/>
          <w:b/>
          <w:bCs/>
          <w:sz w:val="22"/>
          <w:szCs w:val="22"/>
        </w:rPr>
        <w:t>DAS ATRIBUIÇÕES DO GESTOR DO FUNDO DOS DIREITOS DA CRIANÇA E DO ADOLESCENTE</w:t>
      </w:r>
    </w:p>
    <w:p w14:paraId="2968BDE1" w14:textId="77777777" w:rsidR="001A769D" w:rsidRPr="004E5918" w:rsidRDefault="001A769D" w:rsidP="001A769D">
      <w:pPr>
        <w:pStyle w:val="Textoembloco"/>
        <w:spacing w:after="120" w:line="360" w:lineRule="auto"/>
        <w:ind w:left="0"/>
        <w:jc w:val="center"/>
        <w:rPr>
          <w:rFonts w:ascii="Verdana" w:hAnsi="Verdana"/>
          <w:sz w:val="22"/>
          <w:szCs w:val="22"/>
        </w:rPr>
      </w:pPr>
    </w:p>
    <w:p w14:paraId="3249205B"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 xml:space="preserve">Art. </w:t>
      </w:r>
      <w:r>
        <w:rPr>
          <w:rFonts w:ascii="Verdana" w:hAnsi="Verdana"/>
          <w:b/>
          <w:bCs/>
          <w:sz w:val="22"/>
          <w:szCs w:val="22"/>
        </w:rPr>
        <w:t>32</w:t>
      </w:r>
      <w:r w:rsidRPr="004E5918">
        <w:rPr>
          <w:rFonts w:ascii="Verdana" w:hAnsi="Verdana"/>
          <w:b/>
          <w:bCs/>
          <w:sz w:val="22"/>
          <w:szCs w:val="22"/>
        </w:rPr>
        <w:t xml:space="preserve">. </w:t>
      </w:r>
      <w:r w:rsidRPr="004E5918">
        <w:rPr>
          <w:rFonts w:ascii="Verdana" w:hAnsi="Verdana"/>
          <w:sz w:val="22"/>
          <w:szCs w:val="22"/>
        </w:rPr>
        <w:t xml:space="preserve">O gestor </w:t>
      </w:r>
      <w:r>
        <w:rPr>
          <w:rFonts w:ascii="Verdana" w:hAnsi="Verdana"/>
          <w:sz w:val="22"/>
          <w:szCs w:val="22"/>
        </w:rPr>
        <w:t xml:space="preserve">contábil e administrativo-financeiro </w:t>
      </w:r>
      <w:r w:rsidRPr="004E5918">
        <w:rPr>
          <w:rFonts w:ascii="Verdana" w:hAnsi="Verdana"/>
          <w:sz w:val="22"/>
          <w:szCs w:val="22"/>
        </w:rPr>
        <w:t>do FMDCA</w:t>
      </w:r>
      <w:r>
        <w:rPr>
          <w:rFonts w:ascii="Verdana" w:hAnsi="Verdana"/>
          <w:sz w:val="22"/>
          <w:szCs w:val="22"/>
        </w:rPr>
        <w:t xml:space="preserve"> </w:t>
      </w:r>
      <w:r w:rsidRPr="004E5918">
        <w:rPr>
          <w:rFonts w:ascii="Verdana" w:hAnsi="Verdana"/>
          <w:sz w:val="22"/>
          <w:szCs w:val="22"/>
        </w:rPr>
        <w:t>ficará responsável pelos seguintes procedimentos, dentre outros inerentes ao cargo:</w:t>
      </w:r>
    </w:p>
    <w:p w14:paraId="3A6AFEB4"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sz w:val="22"/>
          <w:szCs w:val="22"/>
        </w:rPr>
        <w:t>I - Coordenar a execução do Plano Anual de Aplicação dos recursos do Fundo dos Direitos da Criança e do Adolescente, elaborado e aprovado pelo Conselho dos Direitos da Criança e do Adolescente;</w:t>
      </w:r>
    </w:p>
    <w:p w14:paraId="35BA0959"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sz w:val="22"/>
          <w:szCs w:val="22"/>
        </w:rPr>
        <w:t>II - Executar e acompanhar o ingresso de receitas e o pagamento das despesas do Fundo dos Direitos da Criança e do Adolescente;</w:t>
      </w:r>
    </w:p>
    <w:p w14:paraId="3D055986"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sz w:val="22"/>
          <w:szCs w:val="22"/>
        </w:rPr>
        <w:t>III - emitir empenhos, e ordens de pagamento das despesas do Fundo dos Direitos da Criança e do Adolescente;</w:t>
      </w:r>
    </w:p>
    <w:p w14:paraId="11483A61"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sz w:val="22"/>
          <w:szCs w:val="22"/>
        </w:rPr>
        <w:t xml:space="preserve">IV - Fornecer o comprovante de doação/destinação ao contribuinte, contendo a identificação do órgão do Poder Executivo, endereço e número de inscrição no CNPJ no cabeçalho e, no corpo, o nº de ordem, nome completo do doador/destinador, CPF/CNPJ, endereço, identidade, valor efetivamente </w:t>
      </w:r>
      <w:r w:rsidRPr="004E5918">
        <w:rPr>
          <w:rFonts w:ascii="Verdana" w:hAnsi="Verdana"/>
          <w:sz w:val="22"/>
          <w:szCs w:val="22"/>
        </w:rPr>
        <w:lastRenderedPageBreak/>
        <w:t>recebido, local e data,</w:t>
      </w:r>
      <w:r w:rsidRPr="004E5918">
        <w:rPr>
          <w:rFonts w:ascii="Verdana" w:hAnsi="Verdana"/>
          <w:color w:val="FF0000"/>
          <w:sz w:val="22"/>
          <w:szCs w:val="22"/>
        </w:rPr>
        <w:t xml:space="preserve"> </w:t>
      </w:r>
      <w:r w:rsidRPr="004E5918">
        <w:rPr>
          <w:rFonts w:ascii="Verdana" w:hAnsi="Verdana"/>
          <w:sz w:val="22"/>
          <w:szCs w:val="22"/>
        </w:rPr>
        <w:t>devidamente firmado em conjunto com o Presidente do Conselho, para dar a quitação da operação;</w:t>
      </w:r>
    </w:p>
    <w:p w14:paraId="1AF466C5" w14:textId="77777777" w:rsidR="001A769D" w:rsidRPr="002F2D34" w:rsidRDefault="001A769D" w:rsidP="001A769D">
      <w:pPr>
        <w:pStyle w:val="NormalWeb"/>
        <w:spacing w:before="120" w:beforeAutospacing="0" w:after="120" w:afterAutospacing="0" w:line="360" w:lineRule="auto"/>
        <w:jc w:val="both"/>
        <w:rPr>
          <w:rFonts w:ascii="Verdana" w:hAnsi="Verdana"/>
          <w:sz w:val="22"/>
          <w:szCs w:val="22"/>
        </w:rPr>
      </w:pPr>
      <w:r w:rsidRPr="002F2D34">
        <w:rPr>
          <w:rFonts w:ascii="Verdana" w:hAnsi="Verdana"/>
          <w:sz w:val="22"/>
          <w:szCs w:val="22"/>
        </w:rPr>
        <w:t>V - Encaminhar à Secretaria da Receita Federal a Declaração de Benefícios Fiscais (DBF), por intermédio da Internet, até o último dia útil do mês de março, em relação ao ano calendário anterior;</w:t>
      </w:r>
    </w:p>
    <w:p w14:paraId="2D174AA4" w14:textId="77777777" w:rsidR="001A769D" w:rsidRPr="002F2D34" w:rsidRDefault="001A769D" w:rsidP="001A769D">
      <w:pPr>
        <w:pStyle w:val="NormalWeb"/>
        <w:spacing w:before="120" w:beforeAutospacing="0" w:after="120" w:afterAutospacing="0" w:line="360" w:lineRule="auto"/>
        <w:jc w:val="both"/>
        <w:rPr>
          <w:rFonts w:ascii="Verdana" w:hAnsi="Verdana"/>
          <w:sz w:val="22"/>
          <w:szCs w:val="22"/>
        </w:rPr>
      </w:pPr>
      <w:r w:rsidRPr="002F2D34">
        <w:rPr>
          <w:rFonts w:ascii="Verdana" w:hAnsi="Verdana"/>
          <w:sz w:val="22"/>
          <w:szCs w:val="22"/>
        </w:rPr>
        <w:t>VI - Comunicar obrigatoriamente aos contribuintes, até o último dia útil do mês de março a efetiva apresentação da Declaração de Benefícios Fiscais (DBF), da qual conste, obrigatoriamente o nome ou razão social, CPF do contribuinte ou CNPJ, data e valor destinado;</w:t>
      </w:r>
    </w:p>
    <w:p w14:paraId="71973C75"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2F2D34">
        <w:rPr>
          <w:rFonts w:ascii="Verdana" w:hAnsi="Verdana"/>
          <w:sz w:val="22"/>
          <w:szCs w:val="22"/>
        </w:rPr>
        <w:t xml:space="preserve">VII - apresentar, </w:t>
      </w:r>
      <w:r w:rsidRPr="001179C3">
        <w:rPr>
          <w:rFonts w:ascii="Verdana" w:hAnsi="Verdana"/>
          <w:sz w:val="22"/>
          <w:szCs w:val="22"/>
        </w:rPr>
        <w:t xml:space="preserve">trimestralmente </w:t>
      </w:r>
      <w:r w:rsidRPr="002F2D34">
        <w:rPr>
          <w:rFonts w:ascii="Verdana" w:hAnsi="Verdana"/>
          <w:sz w:val="22"/>
          <w:szCs w:val="22"/>
        </w:rPr>
        <w:t xml:space="preserve">ou quando solicitada pelo Conselho dos </w:t>
      </w:r>
      <w:r w:rsidRPr="004E5918">
        <w:rPr>
          <w:rFonts w:ascii="Verdana" w:hAnsi="Verdana"/>
          <w:sz w:val="22"/>
          <w:szCs w:val="22"/>
        </w:rPr>
        <w:t>Direitos da Criança e do Adolescente, a análise e avaliação da situação econômico-financeira do Fundo dos Direitos da Criança e do Adolescente, através de balancetes e relatórios de gestão;</w:t>
      </w:r>
    </w:p>
    <w:p w14:paraId="51F74E43"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sz w:val="22"/>
          <w:szCs w:val="22"/>
        </w:rPr>
        <w:t>VIII - manter arquivados, pelo prazo previsto em lei, os documentos comprobatórios da movimentação das receitas e despesas do Fundo, para fins de acompanhamento e fiscalização; e</w:t>
      </w:r>
    </w:p>
    <w:p w14:paraId="178240A0"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sz w:val="22"/>
          <w:szCs w:val="22"/>
        </w:rPr>
        <w:t>IX - Observar, quando do desempenho de suas atribuições, o princípio da prioridade absoluta à criança e ao adolescente, conforme disposto no art. 4º, </w:t>
      </w:r>
      <w:r w:rsidRPr="004E5918">
        <w:rPr>
          <w:rFonts w:ascii="Verdana" w:hAnsi="Verdana"/>
          <w:i/>
          <w:iCs/>
          <w:sz w:val="22"/>
          <w:szCs w:val="22"/>
        </w:rPr>
        <w:t>caput</w:t>
      </w:r>
      <w:r w:rsidRPr="004E5918">
        <w:rPr>
          <w:rFonts w:ascii="Verdana" w:hAnsi="Verdana"/>
          <w:sz w:val="22"/>
          <w:szCs w:val="22"/>
        </w:rPr>
        <w:t> e parágrafo único, alínea b, da Lei nº 8.069 de 1990 e art. 227, </w:t>
      </w:r>
      <w:r w:rsidRPr="004E5918">
        <w:rPr>
          <w:rFonts w:ascii="Verdana" w:hAnsi="Verdana"/>
          <w:i/>
          <w:iCs/>
          <w:sz w:val="22"/>
          <w:szCs w:val="22"/>
        </w:rPr>
        <w:t>caput</w:t>
      </w:r>
      <w:r w:rsidRPr="004E5918">
        <w:rPr>
          <w:rFonts w:ascii="Verdana" w:hAnsi="Verdana"/>
          <w:sz w:val="22"/>
          <w:szCs w:val="22"/>
        </w:rPr>
        <w:t>, da Constituição Federal.</w:t>
      </w:r>
    </w:p>
    <w:p w14:paraId="7AF5FD42" w14:textId="77777777" w:rsidR="001A769D"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b/>
          <w:bCs/>
          <w:sz w:val="22"/>
          <w:szCs w:val="22"/>
        </w:rPr>
        <w:t xml:space="preserve">Parágrafo único. </w:t>
      </w:r>
      <w:r w:rsidRPr="004E5918">
        <w:rPr>
          <w:rFonts w:ascii="Verdana" w:hAnsi="Verdana"/>
          <w:sz w:val="22"/>
          <w:szCs w:val="22"/>
        </w:rPr>
        <w:t>Deverá ser emitido um comprovante para cada doador, mediante a apresentação de documento que comprove o depósito bancário em favor do Fundo, ou de documentação de propriedade, hábil e idônea, em se tratando de doação de bens.</w:t>
      </w:r>
    </w:p>
    <w:p w14:paraId="4A01C396"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p>
    <w:p w14:paraId="40B94003" w14:textId="77777777" w:rsidR="001A769D" w:rsidRDefault="001A769D" w:rsidP="001A769D">
      <w:pPr>
        <w:pStyle w:val="NormalWeb"/>
        <w:spacing w:before="120" w:beforeAutospacing="0" w:after="120" w:afterAutospacing="0" w:line="360" w:lineRule="auto"/>
        <w:jc w:val="center"/>
        <w:rPr>
          <w:rFonts w:ascii="Verdana" w:hAnsi="Verdana"/>
          <w:b/>
          <w:bCs/>
          <w:sz w:val="22"/>
          <w:szCs w:val="22"/>
        </w:rPr>
      </w:pPr>
      <w:r w:rsidRPr="004E5918">
        <w:rPr>
          <w:rFonts w:ascii="Verdana" w:hAnsi="Verdana"/>
          <w:b/>
          <w:bCs/>
          <w:sz w:val="22"/>
          <w:szCs w:val="22"/>
        </w:rPr>
        <w:t>DO CONTROLE E DA FISCALIZAÇÃO</w:t>
      </w:r>
    </w:p>
    <w:p w14:paraId="1DD989DC" w14:textId="77777777" w:rsidR="001A769D" w:rsidRPr="004E5918" w:rsidRDefault="001A769D" w:rsidP="001A769D">
      <w:pPr>
        <w:pStyle w:val="NormalWeb"/>
        <w:spacing w:before="360" w:beforeAutospacing="0" w:after="180" w:afterAutospacing="0" w:line="360" w:lineRule="auto"/>
        <w:jc w:val="both"/>
        <w:rPr>
          <w:rFonts w:ascii="Verdana" w:hAnsi="Verdana"/>
          <w:sz w:val="22"/>
          <w:szCs w:val="22"/>
        </w:rPr>
      </w:pPr>
      <w:r w:rsidRPr="004E5918">
        <w:rPr>
          <w:rFonts w:ascii="Verdana" w:hAnsi="Verdana"/>
          <w:b/>
          <w:bCs/>
          <w:sz w:val="22"/>
          <w:szCs w:val="22"/>
        </w:rPr>
        <w:t>Art. 3</w:t>
      </w:r>
      <w:r>
        <w:rPr>
          <w:rFonts w:ascii="Verdana" w:hAnsi="Verdana"/>
          <w:b/>
          <w:bCs/>
          <w:sz w:val="22"/>
          <w:szCs w:val="22"/>
        </w:rPr>
        <w:t>3</w:t>
      </w:r>
      <w:r w:rsidRPr="004E5918">
        <w:rPr>
          <w:rFonts w:ascii="Verdana" w:hAnsi="Verdana"/>
          <w:b/>
          <w:bCs/>
          <w:sz w:val="22"/>
          <w:szCs w:val="22"/>
        </w:rPr>
        <w:t xml:space="preserve">. </w:t>
      </w:r>
      <w:r w:rsidRPr="004E5918">
        <w:rPr>
          <w:rFonts w:ascii="Verdana" w:hAnsi="Verdana"/>
          <w:sz w:val="22"/>
          <w:szCs w:val="22"/>
        </w:rPr>
        <w:t xml:space="preserve">Os recursos do Fundo dos Direitos da Criança e do Adolescente utilizados para o financiamento, total ou parcial, de projetos desenvolvidos por entidades governamentais ou não governamentais devem estar sujeitos à prestação de contas de gestão aos órgãos de controle interno do Poder </w:t>
      </w:r>
      <w:r w:rsidRPr="004E5918">
        <w:rPr>
          <w:rFonts w:ascii="Verdana" w:hAnsi="Verdana"/>
          <w:sz w:val="22"/>
          <w:szCs w:val="22"/>
        </w:rPr>
        <w:lastRenderedPageBreak/>
        <w:t>Executivo e aos Conselhos de Direitos, bem como ao controle externo por parte do Poder Legislativo, do Tribunal de Contas e do Ministério Público.</w:t>
      </w:r>
    </w:p>
    <w:p w14:paraId="3D8A7D70" w14:textId="77777777" w:rsidR="001A769D" w:rsidRPr="004E5918" w:rsidRDefault="001A769D" w:rsidP="001A769D">
      <w:pPr>
        <w:pStyle w:val="NormalWeb"/>
        <w:spacing w:before="180" w:beforeAutospacing="0" w:after="180" w:afterAutospacing="0" w:line="360" w:lineRule="auto"/>
        <w:jc w:val="both"/>
        <w:rPr>
          <w:rFonts w:ascii="Verdana" w:hAnsi="Verdana"/>
          <w:sz w:val="22"/>
          <w:szCs w:val="22"/>
        </w:rPr>
      </w:pPr>
      <w:r w:rsidRPr="004E5918">
        <w:rPr>
          <w:rFonts w:ascii="Verdana" w:hAnsi="Verdana"/>
          <w:b/>
          <w:bCs/>
          <w:sz w:val="22"/>
          <w:szCs w:val="22"/>
        </w:rPr>
        <w:t>Parágrafo único.</w:t>
      </w:r>
      <w:r w:rsidRPr="004E5918">
        <w:rPr>
          <w:rFonts w:ascii="Verdana" w:hAnsi="Verdana"/>
          <w:sz w:val="22"/>
          <w:szCs w:val="22"/>
        </w:rPr>
        <w:t> O CMDCA ao vislumbrar indícios de irregularidades, ilegalidades ou improbidades em relação ao Fundo ou suas dotações nas leis orçamentárias, dos quais tenha ciência, deve apresentar representação junto ao Ministério Público para as medidas cabíveis.</w:t>
      </w:r>
    </w:p>
    <w:p w14:paraId="04FAF43A" w14:textId="77777777" w:rsidR="001A769D" w:rsidRPr="004E5918" w:rsidRDefault="001A769D" w:rsidP="001A769D">
      <w:pPr>
        <w:pStyle w:val="NormalWeb"/>
        <w:spacing w:before="360" w:beforeAutospacing="0" w:after="180" w:afterAutospacing="0" w:line="360" w:lineRule="auto"/>
        <w:jc w:val="both"/>
        <w:rPr>
          <w:rFonts w:ascii="Verdana" w:hAnsi="Verdana"/>
          <w:sz w:val="22"/>
          <w:szCs w:val="22"/>
        </w:rPr>
      </w:pPr>
      <w:r w:rsidRPr="004E5918">
        <w:rPr>
          <w:rFonts w:ascii="Verdana" w:hAnsi="Verdana"/>
          <w:b/>
          <w:bCs/>
          <w:sz w:val="22"/>
          <w:szCs w:val="22"/>
        </w:rPr>
        <w:t>Art. 3</w:t>
      </w:r>
      <w:r>
        <w:rPr>
          <w:rFonts w:ascii="Verdana" w:hAnsi="Verdana"/>
          <w:b/>
          <w:bCs/>
          <w:sz w:val="22"/>
          <w:szCs w:val="22"/>
        </w:rPr>
        <w:t>4</w:t>
      </w:r>
      <w:r w:rsidRPr="004E5918">
        <w:rPr>
          <w:rFonts w:ascii="Verdana" w:hAnsi="Verdana"/>
          <w:b/>
          <w:bCs/>
          <w:sz w:val="22"/>
          <w:szCs w:val="22"/>
        </w:rPr>
        <w:t>.</w:t>
      </w:r>
      <w:r w:rsidRPr="004E5918">
        <w:rPr>
          <w:rFonts w:ascii="Verdana" w:hAnsi="Verdana"/>
          <w:sz w:val="22"/>
          <w:szCs w:val="22"/>
        </w:rPr>
        <w:t> O CMDCA deve utilizar os meios ao seu alcance para divulgar amplamente:</w:t>
      </w:r>
    </w:p>
    <w:p w14:paraId="2A7813F0"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sz w:val="22"/>
          <w:szCs w:val="22"/>
        </w:rPr>
        <w:t>I - As ações prioritárias das políticas de promoção, proteção, defesa e atendimento dos direitos da criança e do adolescente;</w:t>
      </w:r>
    </w:p>
    <w:p w14:paraId="5BA1A0DF"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sz w:val="22"/>
          <w:szCs w:val="22"/>
        </w:rPr>
        <w:t>II - os prazos e os requisitos para a apresentação de projetos a serem beneficiados com recursos dos Fundos Nacional, Estaduais, Distrital e Municipais dos Direitos da Criança e do Adolescente;</w:t>
      </w:r>
    </w:p>
    <w:p w14:paraId="62A57E2D"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sz w:val="22"/>
          <w:szCs w:val="22"/>
        </w:rPr>
        <w:t>III - a relação dos projetos aprovados em cada edital, o valor dos recursos previstos e a execução orçamentária efetivada para implementação dos mesmos;</w:t>
      </w:r>
    </w:p>
    <w:p w14:paraId="01E66529"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sz w:val="22"/>
          <w:szCs w:val="22"/>
        </w:rPr>
        <w:t>IV - O total das receitas previstas no orçamento</w:t>
      </w:r>
      <w:r>
        <w:rPr>
          <w:rFonts w:ascii="Verdana" w:hAnsi="Verdana"/>
          <w:sz w:val="22"/>
          <w:szCs w:val="22"/>
        </w:rPr>
        <w:t xml:space="preserve"> do Fundo para cada exercício; </w:t>
      </w:r>
    </w:p>
    <w:p w14:paraId="7EC37D14" w14:textId="77777777" w:rsidR="001A769D" w:rsidRPr="004E5918" w:rsidRDefault="001A769D" w:rsidP="001A769D">
      <w:pPr>
        <w:pStyle w:val="NormalWeb"/>
        <w:spacing w:before="120" w:beforeAutospacing="0" w:after="120" w:afterAutospacing="0" w:line="360" w:lineRule="auto"/>
        <w:jc w:val="both"/>
        <w:rPr>
          <w:rFonts w:ascii="Verdana" w:hAnsi="Verdana"/>
          <w:sz w:val="22"/>
          <w:szCs w:val="22"/>
        </w:rPr>
      </w:pPr>
      <w:r w:rsidRPr="004E5918">
        <w:rPr>
          <w:rFonts w:ascii="Verdana" w:hAnsi="Verdana"/>
          <w:sz w:val="22"/>
          <w:szCs w:val="22"/>
        </w:rPr>
        <w:t>V - Os mecanismos de monitoramento, de avaliação e de fiscalização dos resultados dos projetos beneficiados com recursos dos Fundos Nacional, Estaduais, Distrital e Municipais dos Direitos da Criança e do Adolescente.</w:t>
      </w:r>
    </w:p>
    <w:p w14:paraId="2CA26866" w14:textId="77777777" w:rsidR="001A769D" w:rsidRPr="004E5918" w:rsidRDefault="001A769D" w:rsidP="001A769D">
      <w:pPr>
        <w:pStyle w:val="NormalWeb"/>
        <w:spacing w:before="360" w:beforeAutospacing="0" w:after="180" w:afterAutospacing="0" w:line="360" w:lineRule="auto"/>
        <w:jc w:val="both"/>
        <w:rPr>
          <w:rFonts w:ascii="Verdana" w:hAnsi="Verdana"/>
          <w:sz w:val="22"/>
          <w:szCs w:val="22"/>
        </w:rPr>
      </w:pPr>
      <w:r w:rsidRPr="004E5918">
        <w:rPr>
          <w:rFonts w:ascii="Verdana" w:hAnsi="Verdana"/>
          <w:b/>
          <w:bCs/>
          <w:sz w:val="22"/>
          <w:szCs w:val="22"/>
        </w:rPr>
        <w:t xml:space="preserve">Art. </w:t>
      </w:r>
      <w:proofErr w:type="gramStart"/>
      <w:r w:rsidRPr="004E5918">
        <w:rPr>
          <w:rFonts w:ascii="Verdana" w:hAnsi="Verdana"/>
          <w:b/>
          <w:bCs/>
          <w:sz w:val="22"/>
          <w:szCs w:val="22"/>
        </w:rPr>
        <w:t>3</w:t>
      </w:r>
      <w:r>
        <w:rPr>
          <w:rFonts w:ascii="Verdana" w:hAnsi="Verdana"/>
          <w:b/>
          <w:bCs/>
          <w:sz w:val="22"/>
          <w:szCs w:val="22"/>
        </w:rPr>
        <w:t>5</w:t>
      </w:r>
      <w:r w:rsidRPr="004E5918">
        <w:rPr>
          <w:rFonts w:ascii="Verdana" w:hAnsi="Verdana"/>
          <w:b/>
          <w:bCs/>
          <w:sz w:val="22"/>
          <w:szCs w:val="22"/>
        </w:rPr>
        <w:t xml:space="preserve"> .</w:t>
      </w:r>
      <w:proofErr w:type="gramEnd"/>
      <w:r w:rsidRPr="004E5918">
        <w:rPr>
          <w:rFonts w:ascii="Verdana" w:hAnsi="Verdana"/>
          <w:sz w:val="22"/>
          <w:szCs w:val="22"/>
        </w:rPr>
        <w:t> Nos materiais de divulgação das ações, projetos e programas que tenham recebido financiamento do Fundo Municipal dos Direitos da Criança e do Adolescente deve ser obrigatória a referência ao Conselho e ao Fundo como fonte pública de financiamento.</w:t>
      </w:r>
    </w:p>
    <w:p w14:paraId="6D8BCC78" w14:textId="77777777" w:rsidR="001A769D" w:rsidRDefault="001A769D" w:rsidP="001A769D">
      <w:pPr>
        <w:pStyle w:val="NormalWeb"/>
        <w:spacing w:before="360" w:beforeAutospacing="0" w:after="180" w:afterAutospacing="0" w:line="360" w:lineRule="auto"/>
        <w:jc w:val="both"/>
        <w:rPr>
          <w:rFonts w:ascii="Verdana" w:hAnsi="Verdana"/>
          <w:sz w:val="22"/>
          <w:szCs w:val="22"/>
          <w:shd w:val="clear" w:color="auto" w:fill="FFFFFF"/>
        </w:rPr>
      </w:pPr>
      <w:r w:rsidRPr="004E5918">
        <w:rPr>
          <w:rFonts w:ascii="Verdana" w:hAnsi="Verdana"/>
          <w:b/>
          <w:bCs/>
          <w:sz w:val="22"/>
          <w:szCs w:val="22"/>
        </w:rPr>
        <w:t>Art. 3</w:t>
      </w:r>
      <w:r>
        <w:rPr>
          <w:rFonts w:ascii="Verdana" w:hAnsi="Verdana"/>
          <w:b/>
          <w:bCs/>
          <w:sz w:val="22"/>
          <w:szCs w:val="22"/>
        </w:rPr>
        <w:t>6</w:t>
      </w:r>
      <w:r w:rsidRPr="004E5918">
        <w:rPr>
          <w:rFonts w:ascii="Verdana" w:hAnsi="Verdana"/>
          <w:sz w:val="22"/>
          <w:szCs w:val="22"/>
        </w:rPr>
        <w:t xml:space="preserve">. </w:t>
      </w:r>
      <w:r w:rsidRPr="004E5918">
        <w:rPr>
          <w:rFonts w:ascii="Verdana" w:hAnsi="Verdana"/>
          <w:sz w:val="22"/>
          <w:szCs w:val="22"/>
          <w:shd w:val="clear" w:color="auto" w:fill="FFFFFF"/>
        </w:rPr>
        <w:t xml:space="preserve">A celebração de convênios </w:t>
      </w:r>
      <w:r>
        <w:rPr>
          <w:rFonts w:ascii="Verdana" w:hAnsi="Verdana"/>
          <w:sz w:val="22"/>
          <w:szCs w:val="22"/>
          <w:shd w:val="clear" w:color="auto" w:fill="FFFFFF"/>
        </w:rPr>
        <w:t xml:space="preserve">ou parcerias </w:t>
      </w:r>
      <w:r w:rsidRPr="004E5918">
        <w:rPr>
          <w:rFonts w:ascii="Verdana" w:hAnsi="Verdana"/>
          <w:sz w:val="22"/>
          <w:szCs w:val="22"/>
          <w:shd w:val="clear" w:color="auto" w:fill="FFFFFF"/>
        </w:rPr>
        <w:t xml:space="preserve">com os recursos do Fundo para a execução de projetos ou a realização de eventos deve se sujeitar às exigências </w:t>
      </w:r>
      <w:r w:rsidRPr="004518DC">
        <w:rPr>
          <w:rFonts w:ascii="Verdana" w:hAnsi="Verdana"/>
          <w:sz w:val="22"/>
          <w:szCs w:val="22"/>
          <w:shd w:val="clear" w:color="auto" w:fill="FFFFFF"/>
        </w:rPr>
        <w:t xml:space="preserve">contidas na Lei nº 8.666, de 21 de junho de 1993, Lei Federal n°. 13.019/2014, </w:t>
      </w:r>
      <w:r w:rsidRPr="004E5918">
        <w:rPr>
          <w:rFonts w:ascii="Verdana" w:hAnsi="Verdana"/>
          <w:sz w:val="22"/>
          <w:szCs w:val="22"/>
          <w:shd w:val="clear" w:color="auto" w:fill="FFFFFF"/>
        </w:rPr>
        <w:t xml:space="preserve">bem como da legislação que regulamenta a formalização de </w:t>
      </w:r>
      <w:r w:rsidRPr="004E5918">
        <w:rPr>
          <w:rFonts w:ascii="Verdana" w:hAnsi="Verdana"/>
          <w:sz w:val="22"/>
          <w:szCs w:val="22"/>
          <w:shd w:val="clear" w:color="auto" w:fill="FFFFFF"/>
        </w:rPr>
        <w:lastRenderedPageBreak/>
        <w:t>convênios no âmbito da União, dos Estados, do Distrito Federal e dos Municípios.</w:t>
      </w:r>
      <w:bookmarkStart w:id="0" w:name="vigencia"/>
      <w:r w:rsidRPr="004E5918">
        <w:rPr>
          <w:rFonts w:ascii="Verdana" w:hAnsi="Verdana"/>
          <w:sz w:val="22"/>
          <w:szCs w:val="22"/>
          <w:shd w:val="clear" w:color="auto" w:fill="FFFFFF"/>
        </w:rPr>
        <w:t> </w:t>
      </w:r>
      <w:bookmarkEnd w:id="0"/>
    </w:p>
    <w:p w14:paraId="2730195F" w14:textId="77777777" w:rsidR="001A769D" w:rsidRDefault="001A769D" w:rsidP="001A769D">
      <w:pPr>
        <w:pStyle w:val="NormalWeb"/>
        <w:spacing w:before="360" w:beforeAutospacing="0" w:after="180" w:afterAutospacing="0" w:line="360" w:lineRule="auto"/>
        <w:jc w:val="center"/>
        <w:rPr>
          <w:rFonts w:ascii="Verdana" w:hAnsi="Verdana"/>
          <w:b/>
          <w:bCs/>
          <w:sz w:val="22"/>
          <w:szCs w:val="22"/>
        </w:rPr>
      </w:pPr>
      <w:r w:rsidRPr="004E5918">
        <w:rPr>
          <w:rFonts w:ascii="Verdana" w:hAnsi="Verdana"/>
          <w:b/>
          <w:bCs/>
          <w:sz w:val="22"/>
          <w:szCs w:val="22"/>
        </w:rPr>
        <w:t>CONSELHO TUTELAR DOS DIREITOS DA CRIANÇA E DO ADOLESCENTE D</w:t>
      </w:r>
      <w:r>
        <w:rPr>
          <w:rFonts w:ascii="Verdana" w:hAnsi="Verdana"/>
          <w:b/>
          <w:bCs/>
          <w:sz w:val="22"/>
          <w:szCs w:val="22"/>
        </w:rPr>
        <w:t>O MUNICÍPIO DE</w:t>
      </w:r>
      <w:r w:rsidRPr="004E5918">
        <w:rPr>
          <w:rFonts w:ascii="Verdana" w:hAnsi="Verdana"/>
          <w:b/>
          <w:bCs/>
          <w:sz w:val="22"/>
          <w:szCs w:val="22"/>
        </w:rPr>
        <w:t xml:space="preserve"> CÓRREGO FUNDO</w:t>
      </w:r>
      <w:r>
        <w:rPr>
          <w:rFonts w:ascii="Verdana" w:hAnsi="Verdana"/>
          <w:b/>
          <w:bCs/>
          <w:sz w:val="22"/>
          <w:szCs w:val="22"/>
        </w:rPr>
        <w:t>/MG</w:t>
      </w:r>
    </w:p>
    <w:p w14:paraId="7B4A1C10" w14:textId="77777777" w:rsidR="001A769D" w:rsidRPr="004E5918" w:rsidRDefault="001A769D" w:rsidP="001A769D">
      <w:pPr>
        <w:pStyle w:val="Textoembloco"/>
        <w:spacing w:after="120" w:line="360" w:lineRule="auto"/>
        <w:ind w:left="0"/>
        <w:jc w:val="center"/>
        <w:rPr>
          <w:rFonts w:ascii="Verdana" w:hAnsi="Verdana"/>
          <w:b/>
          <w:bCs/>
          <w:sz w:val="22"/>
          <w:szCs w:val="22"/>
        </w:rPr>
      </w:pPr>
    </w:p>
    <w:p w14:paraId="652387BF" w14:textId="77777777" w:rsidR="001A769D" w:rsidRDefault="001A769D" w:rsidP="001A769D">
      <w:pPr>
        <w:pStyle w:val="Textoembloco"/>
        <w:spacing w:after="120" w:line="360" w:lineRule="auto"/>
        <w:ind w:left="0"/>
        <w:jc w:val="center"/>
        <w:rPr>
          <w:rFonts w:ascii="Verdana" w:hAnsi="Verdana"/>
          <w:b/>
          <w:bCs/>
          <w:sz w:val="22"/>
          <w:szCs w:val="22"/>
        </w:rPr>
      </w:pPr>
      <w:r w:rsidRPr="004E5918">
        <w:rPr>
          <w:rFonts w:ascii="Verdana" w:hAnsi="Verdana"/>
          <w:b/>
          <w:bCs/>
          <w:sz w:val="22"/>
          <w:szCs w:val="22"/>
        </w:rPr>
        <w:t>DA NATUREZA E DA CONSTITUIÇÃO</w:t>
      </w:r>
    </w:p>
    <w:p w14:paraId="1F1BA6FF" w14:textId="77777777" w:rsidR="001A769D" w:rsidRPr="004E5918" w:rsidRDefault="001A769D" w:rsidP="001A769D">
      <w:pPr>
        <w:pStyle w:val="Textoembloco"/>
        <w:spacing w:after="120" w:line="360" w:lineRule="auto"/>
        <w:ind w:left="0"/>
        <w:jc w:val="center"/>
        <w:rPr>
          <w:rFonts w:ascii="Verdana" w:hAnsi="Verdana"/>
          <w:b/>
          <w:bCs/>
          <w:sz w:val="22"/>
          <w:szCs w:val="22"/>
        </w:rPr>
      </w:pPr>
    </w:p>
    <w:p w14:paraId="02E23ABD"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Art. 3</w:t>
      </w:r>
      <w:r>
        <w:rPr>
          <w:rFonts w:ascii="Verdana" w:hAnsi="Verdana"/>
          <w:b/>
          <w:bCs/>
          <w:sz w:val="22"/>
          <w:szCs w:val="22"/>
        </w:rPr>
        <w:t>7</w:t>
      </w:r>
      <w:r w:rsidRPr="004E5918">
        <w:rPr>
          <w:rFonts w:ascii="Verdana" w:hAnsi="Verdana"/>
          <w:b/>
          <w:bCs/>
          <w:sz w:val="22"/>
          <w:szCs w:val="22"/>
        </w:rPr>
        <w:t>.</w:t>
      </w:r>
      <w:r w:rsidRPr="004E5918">
        <w:rPr>
          <w:rFonts w:ascii="Verdana" w:hAnsi="Verdana"/>
          <w:sz w:val="22"/>
          <w:szCs w:val="22"/>
        </w:rPr>
        <w:t xml:space="preserve"> O Conselho Tutelar d</w:t>
      </w:r>
      <w:r>
        <w:rPr>
          <w:rFonts w:ascii="Verdana" w:hAnsi="Verdana"/>
          <w:sz w:val="22"/>
          <w:szCs w:val="22"/>
        </w:rPr>
        <w:t>o município de</w:t>
      </w:r>
      <w:r w:rsidRPr="004E5918">
        <w:rPr>
          <w:rFonts w:ascii="Verdana" w:hAnsi="Verdana"/>
          <w:sz w:val="22"/>
          <w:szCs w:val="22"/>
        </w:rPr>
        <w:t xml:space="preserve"> Córrego Fundo</w:t>
      </w:r>
      <w:r>
        <w:rPr>
          <w:rFonts w:ascii="Verdana" w:hAnsi="Verdana"/>
          <w:sz w:val="22"/>
          <w:szCs w:val="22"/>
        </w:rPr>
        <w:t>/MG</w:t>
      </w:r>
      <w:r w:rsidRPr="004E5918">
        <w:rPr>
          <w:rFonts w:ascii="Verdana" w:hAnsi="Verdana"/>
          <w:sz w:val="22"/>
          <w:szCs w:val="22"/>
        </w:rPr>
        <w:t xml:space="preserve"> é um órgão permanente, autônomo e não jurisdicional, encarregado pela sociedade de zelar pelo cumprimento dos direitos da criança e do adolescente, definidos na Lei Federal nº 8.069/90</w:t>
      </w:r>
      <w:r>
        <w:rPr>
          <w:rFonts w:ascii="Verdana" w:hAnsi="Verdana"/>
          <w:sz w:val="22"/>
          <w:szCs w:val="22"/>
        </w:rPr>
        <w:t>, subordinado administrativamente à Secretaria Municipal de Políticas Sociais.</w:t>
      </w:r>
    </w:p>
    <w:p w14:paraId="3BF41DAE"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 xml:space="preserve">Parágrafo único. </w:t>
      </w:r>
      <w:r w:rsidRPr="004E5918">
        <w:rPr>
          <w:rFonts w:ascii="Verdana" w:hAnsi="Verdana"/>
          <w:sz w:val="22"/>
          <w:szCs w:val="22"/>
        </w:rPr>
        <w:t>Sendo o Conselho Tutelar dotado de plena autonomia funcional, não ficam as deliberações e determinações sujeitas as escalas hierárquicas, no âmbito da administração municipal.</w:t>
      </w:r>
    </w:p>
    <w:p w14:paraId="1F237ED2"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color w:val="FF0000"/>
          <w:sz w:val="22"/>
          <w:szCs w:val="22"/>
        </w:rPr>
        <w:t xml:space="preserve"> </w:t>
      </w:r>
      <w:r w:rsidRPr="004E5918">
        <w:rPr>
          <w:rFonts w:ascii="Verdana" w:hAnsi="Verdana"/>
          <w:b/>
          <w:bCs/>
          <w:sz w:val="22"/>
          <w:szCs w:val="22"/>
        </w:rPr>
        <w:t>Art. 3</w:t>
      </w:r>
      <w:r>
        <w:rPr>
          <w:rFonts w:ascii="Verdana" w:hAnsi="Verdana"/>
          <w:b/>
          <w:bCs/>
          <w:sz w:val="22"/>
          <w:szCs w:val="22"/>
        </w:rPr>
        <w:t>8</w:t>
      </w:r>
      <w:r w:rsidRPr="004E5918">
        <w:rPr>
          <w:rFonts w:ascii="Verdana" w:hAnsi="Verdana"/>
          <w:b/>
          <w:bCs/>
          <w:sz w:val="22"/>
          <w:szCs w:val="22"/>
        </w:rPr>
        <w:t xml:space="preserve">. </w:t>
      </w:r>
      <w:r w:rsidRPr="004E5918">
        <w:rPr>
          <w:rFonts w:ascii="Verdana" w:hAnsi="Verdana"/>
          <w:sz w:val="22"/>
          <w:szCs w:val="22"/>
        </w:rPr>
        <w:t>O exercício da função de conselheiro tutelar constitui-se em serviço relevante, estabelecendo idoneidade moral em regime de dedicação exclusiva e será remunerada pelo trabalho realizado.</w:t>
      </w:r>
    </w:p>
    <w:p w14:paraId="2FC50A45" w14:textId="77777777" w:rsidR="001A769D" w:rsidRPr="004E5918" w:rsidRDefault="001A769D" w:rsidP="001A769D">
      <w:pPr>
        <w:pStyle w:val="Textoembloco"/>
        <w:spacing w:after="120" w:line="360" w:lineRule="auto"/>
        <w:ind w:left="0"/>
        <w:jc w:val="center"/>
        <w:rPr>
          <w:rFonts w:ascii="Verdana" w:hAnsi="Verdana"/>
          <w:b/>
          <w:bCs/>
          <w:sz w:val="22"/>
          <w:szCs w:val="22"/>
        </w:rPr>
      </w:pPr>
    </w:p>
    <w:p w14:paraId="3527B396" w14:textId="77777777" w:rsidR="001A769D" w:rsidRPr="004E5918" w:rsidRDefault="001A769D" w:rsidP="001A769D">
      <w:pPr>
        <w:pStyle w:val="Textoembloco"/>
        <w:spacing w:after="120" w:line="360" w:lineRule="auto"/>
        <w:ind w:left="0"/>
        <w:jc w:val="center"/>
        <w:rPr>
          <w:rFonts w:ascii="Verdana" w:hAnsi="Verdana"/>
          <w:b/>
          <w:bCs/>
          <w:sz w:val="22"/>
          <w:szCs w:val="22"/>
        </w:rPr>
      </w:pPr>
      <w:r w:rsidRPr="004E5918">
        <w:rPr>
          <w:rFonts w:ascii="Verdana" w:hAnsi="Verdana"/>
          <w:b/>
          <w:bCs/>
          <w:sz w:val="22"/>
          <w:szCs w:val="22"/>
        </w:rPr>
        <w:t>DAS ATRIBUIÇÕES</w:t>
      </w:r>
      <w:r>
        <w:rPr>
          <w:rFonts w:ascii="Verdana" w:hAnsi="Verdana"/>
          <w:b/>
          <w:bCs/>
          <w:sz w:val="22"/>
          <w:szCs w:val="22"/>
        </w:rPr>
        <w:t xml:space="preserve"> E </w:t>
      </w:r>
      <w:r w:rsidRPr="004E5918">
        <w:rPr>
          <w:rFonts w:ascii="Verdana" w:hAnsi="Verdana"/>
          <w:b/>
          <w:bCs/>
          <w:sz w:val="22"/>
          <w:szCs w:val="22"/>
        </w:rPr>
        <w:t>COMPETÊNCIA DO CONSELHO TUTELAR</w:t>
      </w:r>
    </w:p>
    <w:p w14:paraId="4F215603" w14:textId="77777777" w:rsidR="001A769D" w:rsidRPr="004E5918" w:rsidRDefault="001A769D" w:rsidP="001A769D">
      <w:pPr>
        <w:pStyle w:val="Textoembloco"/>
        <w:spacing w:after="120" w:line="360" w:lineRule="auto"/>
        <w:ind w:left="0" w:firstLine="1080"/>
        <w:rPr>
          <w:rFonts w:ascii="Verdana" w:hAnsi="Verdana"/>
          <w:b/>
          <w:bCs/>
          <w:sz w:val="22"/>
          <w:szCs w:val="22"/>
          <w:u w:val="single"/>
        </w:rPr>
      </w:pPr>
    </w:p>
    <w:p w14:paraId="4CED86BB"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Art. 3</w:t>
      </w:r>
      <w:r>
        <w:rPr>
          <w:rFonts w:ascii="Verdana" w:hAnsi="Verdana"/>
          <w:b/>
          <w:bCs/>
          <w:sz w:val="22"/>
          <w:szCs w:val="22"/>
        </w:rPr>
        <w:t>9</w:t>
      </w:r>
      <w:r w:rsidRPr="004E5918">
        <w:rPr>
          <w:rFonts w:ascii="Verdana" w:hAnsi="Verdana"/>
          <w:b/>
          <w:bCs/>
          <w:sz w:val="22"/>
          <w:szCs w:val="22"/>
        </w:rPr>
        <w:t>.</w:t>
      </w:r>
      <w:r w:rsidRPr="004E5918">
        <w:rPr>
          <w:rFonts w:ascii="Verdana" w:hAnsi="Verdana"/>
          <w:sz w:val="22"/>
          <w:szCs w:val="22"/>
        </w:rPr>
        <w:t xml:space="preserve">   São atribuições do Conselho Tutelar de Córrego Fundo:</w:t>
      </w:r>
    </w:p>
    <w:p w14:paraId="4F56A560"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 xml:space="preserve">I – Cumprir e fazer cumprir a presente legislação e </w:t>
      </w:r>
      <w:r>
        <w:rPr>
          <w:rFonts w:ascii="Verdana" w:hAnsi="Verdana"/>
          <w:sz w:val="22"/>
          <w:szCs w:val="22"/>
        </w:rPr>
        <w:t>a</w:t>
      </w:r>
      <w:r w:rsidRPr="004E5918">
        <w:rPr>
          <w:rFonts w:ascii="Verdana" w:hAnsi="Verdana"/>
          <w:sz w:val="22"/>
          <w:szCs w:val="22"/>
        </w:rPr>
        <w:t>s disposições contidas na Lei nº 8.069/90;</w:t>
      </w:r>
    </w:p>
    <w:p w14:paraId="4A132DDD"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II – Zelar pelo efetivo atendimento dos Direitos da Criança e do Adolescente;</w:t>
      </w:r>
    </w:p>
    <w:p w14:paraId="5CD356E4"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III – Zelar pelos princípios da autonomia do Conselho Tutelar e da permanência das suas ações, nos termos da legislação federal;</w:t>
      </w:r>
    </w:p>
    <w:p w14:paraId="32B96057"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lastRenderedPageBreak/>
        <w:t>IV – Todas as decisões e atos do Conselho Tutelar serão assinados por maioria simples do colegiado;</w:t>
      </w:r>
    </w:p>
    <w:p w14:paraId="0CB1B895"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V – Administrar e zelar pelos recursos de responsabilidade patrimonial e de uso do Conselho Tutelar;</w:t>
      </w:r>
    </w:p>
    <w:p w14:paraId="1902F0D7"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VI – Elaborar o Regimento Interno no prazo de até 90 (noventa) dias contados da posse do mandato, baseado na legislação municipal, na qual fará a comunicação ao Conselho Municipal de Direitos da Criança e do Adolescente;</w:t>
      </w:r>
    </w:p>
    <w:p w14:paraId="20DE313D" w14:textId="77777777" w:rsidR="001A769D"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VII – O Conselho Tutelar terá a autonomia de convocar reuniões periódicas para discutir as condutas dos conselheiros tutelares, conforme esta</w:t>
      </w:r>
      <w:r>
        <w:rPr>
          <w:rFonts w:ascii="Verdana" w:hAnsi="Verdana"/>
          <w:sz w:val="22"/>
          <w:szCs w:val="22"/>
        </w:rPr>
        <w:t>belecido pelo Regimento Interno.</w:t>
      </w:r>
    </w:p>
    <w:p w14:paraId="0713AF6E" w14:textId="77777777" w:rsidR="001A769D" w:rsidRPr="00EE0313" w:rsidRDefault="001A769D" w:rsidP="001A769D">
      <w:pPr>
        <w:pStyle w:val="Textoembloco"/>
        <w:spacing w:after="120" w:line="360" w:lineRule="auto"/>
        <w:ind w:left="0"/>
        <w:rPr>
          <w:rFonts w:ascii="Verdana" w:hAnsi="Verdana"/>
          <w:sz w:val="22"/>
          <w:szCs w:val="22"/>
        </w:rPr>
      </w:pPr>
      <w:r>
        <w:rPr>
          <w:rFonts w:ascii="Verdana" w:hAnsi="Verdana"/>
          <w:sz w:val="22"/>
          <w:szCs w:val="22"/>
        </w:rPr>
        <w:t>VIII</w:t>
      </w:r>
      <w:r w:rsidRPr="00EE0313">
        <w:rPr>
          <w:rFonts w:ascii="Verdana" w:hAnsi="Verdana"/>
          <w:sz w:val="22"/>
          <w:szCs w:val="22"/>
        </w:rPr>
        <w:t xml:space="preserve"> – Atender crianças e adolescentes nas hipóteses previstas nos </w:t>
      </w:r>
      <w:proofErr w:type="spellStart"/>
      <w:r w:rsidRPr="00EE0313">
        <w:rPr>
          <w:rFonts w:ascii="Verdana" w:hAnsi="Verdana"/>
          <w:sz w:val="22"/>
          <w:szCs w:val="22"/>
        </w:rPr>
        <w:t>Arts</w:t>
      </w:r>
      <w:proofErr w:type="spellEnd"/>
      <w:r w:rsidRPr="00EE0313">
        <w:rPr>
          <w:rFonts w:ascii="Verdana" w:hAnsi="Verdana"/>
          <w:sz w:val="22"/>
          <w:szCs w:val="22"/>
        </w:rPr>
        <w:t>. 98 e 105</w:t>
      </w:r>
      <w:r>
        <w:rPr>
          <w:rFonts w:ascii="Verdana" w:hAnsi="Verdana"/>
          <w:sz w:val="22"/>
          <w:szCs w:val="22"/>
        </w:rPr>
        <w:t xml:space="preserve"> do Estatuto da Criança e do Adolescente – Lei Federal n°. 8069/1990</w:t>
      </w:r>
      <w:r w:rsidRPr="00EE0313">
        <w:rPr>
          <w:rFonts w:ascii="Verdana" w:hAnsi="Verdana"/>
          <w:sz w:val="22"/>
          <w:szCs w:val="22"/>
        </w:rPr>
        <w:t>, aplicando as medidas previstas no art. 101 I a VII;</w:t>
      </w:r>
    </w:p>
    <w:p w14:paraId="193DC044" w14:textId="77777777" w:rsidR="001A769D" w:rsidRPr="00EE0313" w:rsidRDefault="001A769D" w:rsidP="001A769D">
      <w:pPr>
        <w:pStyle w:val="Textoembloco"/>
        <w:spacing w:after="120" w:line="360" w:lineRule="auto"/>
        <w:ind w:left="0"/>
        <w:rPr>
          <w:rFonts w:ascii="Verdana" w:hAnsi="Verdana"/>
          <w:sz w:val="22"/>
          <w:szCs w:val="22"/>
        </w:rPr>
      </w:pPr>
      <w:r>
        <w:rPr>
          <w:rFonts w:ascii="Verdana" w:hAnsi="Verdana"/>
          <w:sz w:val="22"/>
          <w:szCs w:val="22"/>
        </w:rPr>
        <w:t>XIX</w:t>
      </w:r>
      <w:r w:rsidRPr="00EE0313">
        <w:rPr>
          <w:rFonts w:ascii="Verdana" w:hAnsi="Verdana"/>
          <w:sz w:val="22"/>
          <w:szCs w:val="22"/>
        </w:rPr>
        <w:t xml:space="preserve"> – Atender e aconselhar os pais responsáveis, aplicando as medidas previstas no art. 129, I a VII do Estatuto da Criança e do Adolescente</w:t>
      </w:r>
      <w:r>
        <w:rPr>
          <w:rFonts w:ascii="Verdana" w:hAnsi="Verdana"/>
          <w:sz w:val="22"/>
          <w:szCs w:val="22"/>
        </w:rPr>
        <w:t xml:space="preserve"> - Lei Federal n°. 8069/1990</w:t>
      </w:r>
      <w:r w:rsidRPr="00EE0313">
        <w:rPr>
          <w:rFonts w:ascii="Verdana" w:hAnsi="Verdana"/>
          <w:sz w:val="22"/>
          <w:szCs w:val="22"/>
        </w:rPr>
        <w:t>;</w:t>
      </w:r>
    </w:p>
    <w:p w14:paraId="7105B81B" w14:textId="77777777" w:rsidR="001A769D" w:rsidRPr="00365540" w:rsidRDefault="001A769D" w:rsidP="001A769D">
      <w:pPr>
        <w:pStyle w:val="Textoembloco"/>
        <w:spacing w:after="120" w:line="360" w:lineRule="auto"/>
        <w:ind w:left="0"/>
        <w:rPr>
          <w:rFonts w:ascii="Verdana" w:hAnsi="Verdana"/>
          <w:sz w:val="22"/>
          <w:szCs w:val="22"/>
        </w:rPr>
      </w:pPr>
      <w:r>
        <w:rPr>
          <w:rFonts w:ascii="Verdana" w:hAnsi="Verdana"/>
          <w:sz w:val="22"/>
          <w:szCs w:val="22"/>
        </w:rPr>
        <w:t>X</w:t>
      </w:r>
      <w:r w:rsidRPr="00EE0313">
        <w:rPr>
          <w:rFonts w:ascii="Verdana" w:hAnsi="Verdana"/>
          <w:sz w:val="22"/>
          <w:szCs w:val="22"/>
        </w:rPr>
        <w:t xml:space="preserve"> – Promover a execução de suas decisões, podendo para tanto:</w:t>
      </w:r>
    </w:p>
    <w:p w14:paraId="0374E7FC" w14:textId="77777777" w:rsidR="001A769D" w:rsidRPr="00365540" w:rsidRDefault="001A769D" w:rsidP="001A769D">
      <w:pPr>
        <w:pStyle w:val="Textoembloco"/>
        <w:spacing w:after="120" w:line="360" w:lineRule="auto"/>
        <w:ind w:left="0"/>
        <w:rPr>
          <w:rFonts w:ascii="Verdana" w:hAnsi="Verdana"/>
          <w:sz w:val="22"/>
          <w:szCs w:val="22"/>
        </w:rPr>
      </w:pPr>
      <w:r w:rsidRPr="00365540">
        <w:rPr>
          <w:rFonts w:ascii="Verdana" w:hAnsi="Verdana"/>
          <w:sz w:val="22"/>
          <w:szCs w:val="22"/>
        </w:rPr>
        <w:t>a) Requisitar serviços públicos nas áreas de saúde, educação, serviço</w:t>
      </w:r>
      <w:r>
        <w:rPr>
          <w:rFonts w:ascii="Verdana" w:hAnsi="Verdana"/>
          <w:sz w:val="22"/>
          <w:szCs w:val="22"/>
        </w:rPr>
        <w:t xml:space="preserve"> </w:t>
      </w:r>
      <w:r w:rsidRPr="00365540">
        <w:rPr>
          <w:rFonts w:ascii="Verdana" w:hAnsi="Verdana"/>
          <w:sz w:val="22"/>
          <w:szCs w:val="22"/>
        </w:rPr>
        <w:t>social, previdência, trabalho e segurança.</w:t>
      </w:r>
    </w:p>
    <w:p w14:paraId="36F471E9" w14:textId="77777777" w:rsidR="001A769D" w:rsidRPr="00365540" w:rsidRDefault="001A769D" w:rsidP="001A769D">
      <w:pPr>
        <w:pStyle w:val="Textoembloco"/>
        <w:spacing w:after="120" w:line="360" w:lineRule="auto"/>
        <w:ind w:left="0"/>
        <w:rPr>
          <w:rFonts w:ascii="Verdana" w:hAnsi="Verdana"/>
          <w:sz w:val="22"/>
          <w:szCs w:val="22"/>
        </w:rPr>
      </w:pPr>
      <w:r w:rsidRPr="00365540">
        <w:rPr>
          <w:rFonts w:ascii="Verdana" w:hAnsi="Verdana"/>
          <w:sz w:val="22"/>
          <w:szCs w:val="22"/>
        </w:rPr>
        <w:t>b) Representar junto a autoridade judiciária nos casos de descumprimento</w:t>
      </w:r>
      <w:r>
        <w:rPr>
          <w:rFonts w:ascii="Verdana" w:hAnsi="Verdana"/>
          <w:sz w:val="22"/>
          <w:szCs w:val="22"/>
        </w:rPr>
        <w:t xml:space="preserve"> </w:t>
      </w:r>
      <w:r w:rsidRPr="00365540">
        <w:rPr>
          <w:rFonts w:ascii="Verdana" w:hAnsi="Verdana"/>
          <w:sz w:val="22"/>
          <w:szCs w:val="22"/>
        </w:rPr>
        <w:t>injustificado de suas deliberações.</w:t>
      </w:r>
    </w:p>
    <w:p w14:paraId="5AC2B66F" w14:textId="77777777" w:rsidR="001A769D" w:rsidRPr="00365540" w:rsidRDefault="001A769D" w:rsidP="001A769D">
      <w:pPr>
        <w:pStyle w:val="Textoembloco"/>
        <w:spacing w:after="120" w:line="360" w:lineRule="auto"/>
        <w:ind w:left="0"/>
        <w:rPr>
          <w:rFonts w:ascii="Verdana" w:hAnsi="Verdana"/>
          <w:sz w:val="22"/>
          <w:szCs w:val="22"/>
        </w:rPr>
      </w:pPr>
      <w:r>
        <w:rPr>
          <w:rFonts w:ascii="Verdana" w:hAnsi="Verdana"/>
          <w:sz w:val="22"/>
          <w:szCs w:val="22"/>
        </w:rPr>
        <w:t>XI</w:t>
      </w:r>
      <w:r w:rsidRPr="00365540">
        <w:rPr>
          <w:rFonts w:ascii="Verdana" w:hAnsi="Verdana"/>
          <w:sz w:val="22"/>
          <w:szCs w:val="22"/>
        </w:rPr>
        <w:t>– Encaminhar ao Ministério Público notícia de fato que constitua infração</w:t>
      </w:r>
      <w:r>
        <w:rPr>
          <w:rFonts w:ascii="Verdana" w:hAnsi="Verdana"/>
          <w:sz w:val="22"/>
          <w:szCs w:val="22"/>
        </w:rPr>
        <w:t xml:space="preserve"> </w:t>
      </w:r>
      <w:r w:rsidRPr="00365540">
        <w:rPr>
          <w:rFonts w:ascii="Verdana" w:hAnsi="Verdana"/>
          <w:sz w:val="22"/>
          <w:szCs w:val="22"/>
        </w:rPr>
        <w:t>administrativa ou penal contra os direitos da Criança e do Adolescente.</w:t>
      </w:r>
    </w:p>
    <w:p w14:paraId="7ADDA267" w14:textId="77777777" w:rsidR="001A769D" w:rsidRPr="00365540" w:rsidRDefault="001A769D" w:rsidP="001A769D">
      <w:pPr>
        <w:pStyle w:val="Textoembloco"/>
        <w:spacing w:after="120" w:line="360" w:lineRule="auto"/>
        <w:ind w:left="0"/>
        <w:rPr>
          <w:rFonts w:ascii="Verdana" w:hAnsi="Verdana"/>
          <w:sz w:val="22"/>
          <w:szCs w:val="22"/>
        </w:rPr>
      </w:pPr>
      <w:r>
        <w:rPr>
          <w:rFonts w:ascii="Verdana" w:hAnsi="Verdana"/>
          <w:sz w:val="22"/>
          <w:szCs w:val="22"/>
        </w:rPr>
        <w:t>XII</w:t>
      </w:r>
      <w:r w:rsidRPr="00365540">
        <w:rPr>
          <w:rFonts w:ascii="Verdana" w:hAnsi="Verdana"/>
          <w:sz w:val="22"/>
          <w:szCs w:val="22"/>
        </w:rPr>
        <w:t xml:space="preserve"> – Encaminhar a autoridade judiciaria os casos de sua competência.</w:t>
      </w:r>
    </w:p>
    <w:p w14:paraId="23AC40B5" w14:textId="77777777" w:rsidR="001A769D" w:rsidRPr="00365540" w:rsidRDefault="001A769D" w:rsidP="001A769D">
      <w:pPr>
        <w:pStyle w:val="Textoembloco"/>
        <w:spacing w:after="120" w:line="360" w:lineRule="auto"/>
        <w:ind w:left="0"/>
        <w:rPr>
          <w:rFonts w:ascii="Verdana" w:hAnsi="Verdana"/>
          <w:sz w:val="22"/>
          <w:szCs w:val="22"/>
        </w:rPr>
      </w:pPr>
      <w:r>
        <w:rPr>
          <w:rFonts w:ascii="Verdana" w:hAnsi="Verdana"/>
          <w:sz w:val="22"/>
          <w:szCs w:val="22"/>
        </w:rPr>
        <w:t>XIII</w:t>
      </w:r>
      <w:r w:rsidRPr="00365540">
        <w:rPr>
          <w:rFonts w:ascii="Verdana" w:hAnsi="Verdana"/>
          <w:sz w:val="22"/>
          <w:szCs w:val="22"/>
        </w:rPr>
        <w:t xml:space="preserve"> – Providenciar a medida estabelecida pela autoridade judiciária, dentre as</w:t>
      </w:r>
      <w:r>
        <w:rPr>
          <w:rFonts w:ascii="Verdana" w:hAnsi="Verdana"/>
          <w:sz w:val="22"/>
          <w:szCs w:val="22"/>
        </w:rPr>
        <w:t xml:space="preserve"> </w:t>
      </w:r>
      <w:r w:rsidRPr="00365540">
        <w:rPr>
          <w:rFonts w:ascii="Verdana" w:hAnsi="Verdana"/>
          <w:sz w:val="22"/>
          <w:szCs w:val="22"/>
        </w:rPr>
        <w:t>previstas no art. 101, de I a VI do Estatuto da Criança e do Adolescente</w:t>
      </w:r>
      <w:r>
        <w:rPr>
          <w:rFonts w:ascii="Verdana" w:hAnsi="Verdana"/>
          <w:sz w:val="22"/>
          <w:szCs w:val="22"/>
        </w:rPr>
        <w:t xml:space="preserve"> - Lei Federal n°. 8069/1990</w:t>
      </w:r>
      <w:r w:rsidRPr="00365540">
        <w:rPr>
          <w:rFonts w:ascii="Verdana" w:hAnsi="Verdana"/>
          <w:sz w:val="22"/>
          <w:szCs w:val="22"/>
        </w:rPr>
        <w:t>, para</w:t>
      </w:r>
      <w:r>
        <w:rPr>
          <w:rFonts w:ascii="Verdana" w:hAnsi="Verdana"/>
          <w:sz w:val="22"/>
          <w:szCs w:val="22"/>
        </w:rPr>
        <w:t xml:space="preserve"> </w:t>
      </w:r>
      <w:r w:rsidRPr="00365540">
        <w:rPr>
          <w:rFonts w:ascii="Verdana" w:hAnsi="Verdana"/>
          <w:sz w:val="22"/>
          <w:szCs w:val="22"/>
        </w:rPr>
        <w:t>o adolescente autor de ato infracional;</w:t>
      </w:r>
    </w:p>
    <w:p w14:paraId="223B19D3" w14:textId="77777777" w:rsidR="001A769D" w:rsidRPr="00365540" w:rsidRDefault="001A769D" w:rsidP="001A769D">
      <w:pPr>
        <w:pStyle w:val="Textoembloco"/>
        <w:spacing w:after="120" w:line="360" w:lineRule="auto"/>
        <w:ind w:left="0"/>
        <w:rPr>
          <w:rFonts w:ascii="Verdana" w:hAnsi="Verdana"/>
          <w:sz w:val="22"/>
          <w:szCs w:val="22"/>
        </w:rPr>
      </w:pPr>
      <w:r>
        <w:rPr>
          <w:rFonts w:ascii="Verdana" w:hAnsi="Verdana"/>
          <w:sz w:val="22"/>
          <w:szCs w:val="22"/>
        </w:rPr>
        <w:t>XIV</w:t>
      </w:r>
      <w:r w:rsidRPr="00365540">
        <w:rPr>
          <w:rFonts w:ascii="Verdana" w:hAnsi="Verdana"/>
          <w:sz w:val="22"/>
          <w:szCs w:val="22"/>
        </w:rPr>
        <w:t xml:space="preserve"> – Expedir notificações;</w:t>
      </w:r>
    </w:p>
    <w:p w14:paraId="505A84B9" w14:textId="77777777" w:rsidR="001A769D" w:rsidRPr="00365540" w:rsidRDefault="001A769D" w:rsidP="001A769D">
      <w:pPr>
        <w:pStyle w:val="Textoembloco"/>
        <w:spacing w:after="120" w:line="360" w:lineRule="auto"/>
        <w:ind w:left="0"/>
        <w:rPr>
          <w:rFonts w:ascii="Verdana" w:hAnsi="Verdana"/>
          <w:sz w:val="22"/>
          <w:szCs w:val="22"/>
        </w:rPr>
      </w:pPr>
      <w:r>
        <w:rPr>
          <w:rFonts w:ascii="Verdana" w:hAnsi="Verdana"/>
          <w:sz w:val="22"/>
          <w:szCs w:val="22"/>
        </w:rPr>
        <w:lastRenderedPageBreak/>
        <w:t>X</w:t>
      </w:r>
      <w:r w:rsidRPr="00365540">
        <w:rPr>
          <w:rFonts w:ascii="Verdana" w:hAnsi="Verdana"/>
          <w:sz w:val="22"/>
          <w:szCs w:val="22"/>
        </w:rPr>
        <w:t>V – Requisitar certidões de nascimento e de óbito de criança ou adolescente</w:t>
      </w:r>
      <w:r>
        <w:rPr>
          <w:rFonts w:ascii="Verdana" w:hAnsi="Verdana"/>
          <w:sz w:val="22"/>
          <w:szCs w:val="22"/>
        </w:rPr>
        <w:t xml:space="preserve"> </w:t>
      </w:r>
      <w:r w:rsidRPr="00365540">
        <w:rPr>
          <w:rFonts w:ascii="Verdana" w:hAnsi="Verdana"/>
          <w:sz w:val="22"/>
          <w:szCs w:val="22"/>
        </w:rPr>
        <w:t>quando necessário;</w:t>
      </w:r>
    </w:p>
    <w:p w14:paraId="3BA29B94" w14:textId="77777777" w:rsidR="001A769D" w:rsidRPr="00365540" w:rsidRDefault="001A769D" w:rsidP="001A769D">
      <w:pPr>
        <w:pStyle w:val="Textoembloco"/>
        <w:spacing w:after="120" w:line="360" w:lineRule="auto"/>
        <w:ind w:left="0"/>
        <w:rPr>
          <w:rFonts w:ascii="Verdana" w:hAnsi="Verdana"/>
          <w:sz w:val="22"/>
          <w:szCs w:val="22"/>
        </w:rPr>
      </w:pPr>
      <w:r>
        <w:rPr>
          <w:rFonts w:ascii="Verdana" w:hAnsi="Verdana"/>
          <w:sz w:val="22"/>
          <w:szCs w:val="22"/>
        </w:rPr>
        <w:t>XVI</w:t>
      </w:r>
      <w:r w:rsidRPr="00365540">
        <w:rPr>
          <w:rFonts w:ascii="Verdana" w:hAnsi="Verdana"/>
          <w:sz w:val="22"/>
          <w:szCs w:val="22"/>
        </w:rPr>
        <w:t xml:space="preserve"> – Assessorar o Poder Executivo local, através do CMDCA, na elaboração da</w:t>
      </w:r>
      <w:r>
        <w:rPr>
          <w:rFonts w:ascii="Verdana" w:hAnsi="Verdana"/>
          <w:sz w:val="22"/>
          <w:szCs w:val="22"/>
        </w:rPr>
        <w:t xml:space="preserve"> </w:t>
      </w:r>
      <w:r w:rsidRPr="00365540">
        <w:rPr>
          <w:rFonts w:ascii="Verdana" w:hAnsi="Verdana"/>
          <w:sz w:val="22"/>
          <w:szCs w:val="22"/>
        </w:rPr>
        <w:t>proposta orçamentária para planos e programas de atendimento dos direitos</w:t>
      </w:r>
      <w:r>
        <w:rPr>
          <w:rFonts w:ascii="Verdana" w:hAnsi="Verdana"/>
          <w:sz w:val="22"/>
          <w:szCs w:val="22"/>
        </w:rPr>
        <w:t xml:space="preserve"> </w:t>
      </w:r>
      <w:r w:rsidRPr="00365540">
        <w:rPr>
          <w:rFonts w:ascii="Verdana" w:hAnsi="Verdana"/>
          <w:sz w:val="22"/>
          <w:szCs w:val="22"/>
        </w:rPr>
        <w:t>da criança e do adolescente;</w:t>
      </w:r>
    </w:p>
    <w:p w14:paraId="68374598" w14:textId="77777777" w:rsidR="001A769D" w:rsidRPr="00365540" w:rsidRDefault="001A769D" w:rsidP="001A769D">
      <w:pPr>
        <w:pStyle w:val="Textoembloco"/>
        <w:spacing w:after="120" w:line="360" w:lineRule="auto"/>
        <w:ind w:left="0"/>
        <w:rPr>
          <w:rFonts w:ascii="Verdana" w:hAnsi="Verdana"/>
          <w:sz w:val="22"/>
          <w:szCs w:val="22"/>
        </w:rPr>
      </w:pPr>
      <w:r w:rsidRPr="00365540">
        <w:rPr>
          <w:rFonts w:ascii="Verdana" w:hAnsi="Verdana"/>
          <w:sz w:val="22"/>
          <w:szCs w:val="22"/>
        </w:rPr>
        <w:t>X</w:t>
      </w:r>
      <w:r>
        <w:rPr>
          <w:rFonts w:ascii="Verdana" w:hAnsi="Verdana"/>
          <w:sz w:val="22"/>
          <w:szCs w:val="22"/>
        </w:rPr>
        <w:t>VII</w:t>
      </w:r>
      <w:r w:rsidRPr="00365540">
        <w:rPr>
          <w:rFonts w:ascii="Verdana" w:hAnsi="Verdana"/>
          <w:sz w:val="22"/>
          <w:szCs w:val="22"/>
        </w:rPr>
        <w:t xml:space="preserve"> – Representar, em nome da pessoa e da família, contra a violação dos</w:t>
      </w:r>
      <w:r>
        <w:rPr>
          <w:rFonts w:ascii="Verdana" w:hAnsi="Verdana"/>
          <w:sz w:val="22"/>
          <w:szCs w:val="22"/>
        </w:rPr>
        <w:t xml:space="preserve"> </w:t>
      </w:r>
      <w:r w:rsidRPr="00365540">
        <w:rPr>
          <w:rFonts w:ascii="Verdana" w:hAnsi="Verdana"/>
          <w:sz w:val="22"/>
          <w:szCs w:val="22"/>
        </w:rPr>
        <w:t>direitos previstos no art. 220, § 3, inciso II, da Constituição Federal;</w:t>
      </w:r>
    </w:p>
    <w:p w14:paraId="2B75C757" w14:textId="77777777" w:rsidR="001A769D" w:rsidRDefault="001A769D" w:rsidP="001A769D">
      <w:pPr>
        <w:pStyle w:val="Textoembloco"/>
        <w:spacing w:after="120" w:line="360" w:lineRule="auto"/>
        <w:ind w:left="0"/>
        <w:rPr>
          <w:rFonts w:ascii="Verdana" w:hAnsi="Verdana"/>
          <w:sz w:val="22"/>
          <w:szCs w:val="22"/>
        </w:rPr>
      </w:pPr>
      <w:r w:rsidRPr="00365540">
        <w:rPr>
          <w:rFonts w:ascii="Verdana" w:hAnsi="Verdana"/>
          <w:sz w:val="22"/>
          <w:szCs w:val="22"/>
        </w:rPr>
        <w:t>X</w:t>
      </w:r>
      <w:r>
        <w:rPr>
          <w:rFonts w:ascii="Verdana" w:hAnsi="Verdana"/>
          <w:sz w:val="22"/>
          <w:szCs w:val="22"/>
        </w:rPr>
        <w:t>VII</w:t>
      </w:r>
      <w:r w:rsidRPr="00365540">
        <w:rPr>
          <w:rFonts w:ascii="Verdana" w:hAnsi="Verdana"/>
          <w:sz w:val="22"/>
          <w:szCs w:val="22"/>
        </w:rPr>
        <w:t>I – Representar ao Ministério Público, para efeito das ações de perda ou</w:t>
      </w:r>
      <w:r>
        <w:rPr>
          <w:rFonts w:ascii="Verdana" w:hAnsi="Verdana"/>
          <w:sz w:val="22"/>
          <w:szCs w:val="22"/>
        </w:rPr>
        <w:t xml:space="preserve"> </w:t>
      </w:r>
      <w:r w:rsidRPr="00365540">
        <w:rPr>
          <w:rFonts w:ascii="Verdana" w:hAnsi="Verdana"/>
          <w:sz w:val="22"/>
          <w:szCs w:val="22"/>
        </w:rPr>
        <w:t>suspensão do pátrio poder.</w:t>
      </w:r>
    </w:p>
    <w:p w14:paraId="606D1664" w14:textId="77777777" w:rsidR="001A769D" w:rsidRPr="00A01219" w:rsidRDefault="001A769D" w:rsidP="001A769D">
      <w:pPr>
        <w:spacing w:line="360" w:lineRule="auto"/>
        <w:jc w:val="both"/>
        <w:rPr>
          <w:rFonts w:ascii="Verdana" w:hAnsi="Verdana" w:cs="Arial"/>
          <w:sz w:val="22"/>
          <w:szCs w:val="22"/>
        </w:rPr>
      </w:pPr>
      <w:r w:rsidRPr="00A01219">
        <w:rPr>
          <w:rFonts w:ascii="Verdana" w:hAnsi="Verdana" w:cs="Arial"/>
          <w:b/>
          <w:bCs/>
          <w:sz w:val="22"/>
          <w:szCs w:val="22"/>
        </w:rPr>
        <w:t xml:space="preserve">Art. 40. </w:t>
      </w:r>
      <w:r w:rsidRPr="00A01219">
        <w:rPr>
          <w:rFonts w:ascii="Verdana" w:hAnsi="Verdana" w:cs="Arial"/>
          <w:sz w:val="22"/>
          <w:szCs w:val="22"/>
        </w:rPr>
        <w:t>A carga horária dos Conselheiros Tutelares será de 40 (quarenta) horas semanais de trabalho.</w:t>
      </w:r>
    </w:p>
    <w:p w14:paraId="5400E699" w14:textId="77777777" w:rsidR="001A769D" w:rsidRPr="00A01219" w:rsidRDefault="001A769D" w:rsidP="001A769D">
      <w:pPr>
        <w:spacing w:line="360" w:lineRule="auto"/>
        <w:jc w:val="both"/>
        <w:rPr>
          <w:rFonts w:ascii="Verdana" w:hAnsi="Verdana" w:cs="Arial"/>
          <w:sz w:val="22"/>
          <w:szCs w:val="22"/>
        </w:rPr>
      </w:pPr>
    </w:p>
    <w:p w14:paraId="419B677B" w14:textId="77777777" w:rsidR="001A769D" w:rsidRPr="00A01219" w:rsidRDefault="001A769D" w:rsidP="001A769D">
      <w:pPr>
        <w:spacing w:line="360" w:lineRule="auto"/>
        <w:jc w:val="both"/>
        <w:rPr>
          <w:rFonts w:ascii="Verdana" w:hAnsi="Verdana" w:cs="Arial"/>
          <w:sz w:val="22"/>
          <w:szCs w:val="22"/>
        </w:rPr>
      </w:pPr>
      <w:r w:rsidRPr="00A01219">
        <w:rPr>
          <w:rFonts w:ascii="Verdana" w:hAnsi="Verdana" w:cs="Arial"/>
          <w:b/>
          <w:bCs/>
          <w:sz w:val="22"/>
          <w:szCs w:val="22"/>
        </w:rPr>
        <w:t>§ 1°.</w:t>
      </w:r>
      <w:r w:rsidRPr="00A01219">
        <w:rPr>
          <w:rFonts w:ascii="Verdana" w:hAnsi="Verdana" w:cs="Arial"/>
          <w:sz w:val="22"/>
          <w:szCs w:val="22"/>
        </w:rPr>
        <w:t xml:space="preserve"> Além do cumprimento do estabelecido no "caput" deste artigo, o exercício da função exigirá que o Conselheiro Tutelar se faça presente sempre que solicitado, ainda que fora da jornada normal a que está sujeito.</w:t>
      </w:r>
    </w:p>
    <w:p w14:paraId="01DDA2BE" w14:textId="77777777" w:rsidR="001A769D" w:rsidRPr="00A01219" w:rsidRDefault="001A769D" w:rsidP="001A769D">
      <w:pPr>
        <w:spacing w:line="360" w:lineRule="auto"/>
        <w:jc w:val="both"/>
        <w:rPr>
          <w:rFonts w:ascii="Verdana" w:hAnsi="Verdana" w:cs="Arial"/>
          <w:sz w:val="22"/>
          <w:szCs w:val="22"/>
        </w:rPr>
      </w:pPr>
    </w:p>
    <w:p w14:paraId="2EB90A52" w14:textId="77777777" w:rsidR="001A769D" w:rsidRPr="00A01219" w:rsidRDefault="001A769D" w:rsidP="001A769D">
      <w:pPr>
        <w:spacing w:line="360" w:lineRule="auto"/>
        <w:jc w:val="both"/>
        <w:rPr>
          <w:rFonts w:ascii="Verdana" w:hAnsi="Verdana" w:cs="Arial"/>
          <w:sz w:val="22"/>
          <w:szCs w:val="22"/>
        </w:rPr>
      </w:pPr>
      <w:r w:rsidRPr="00A01219">
        <w:rPr>
          <w:rFonts w:ascii="Verdana" w:hAnsi="Verdana" w:cs="Arial"/>
          <w:b/>
          <w:bCs/>
          <w:sz w:val="22"/>
          <w:szCs w:val="22"/>
        </w:rPr>
        <w:t>§ 2°.</w:t>
      </w:r>
      <w:r w:rsidRPr="00A01219">
        <w:rPr>
          <w:rFonts w:ascii="Verdana" w:hAnsi="Verdana" w:cs="Arial"/>
          <w:sz w:val="22"/>
          <w:szCs w:val="22"/>
        </w:rPr>
        <w:t xml:space="preserve"> Os Conselheiros Tutelares farão plantões alternados, sendo domiciliares, mediante escala preestabelecida entre os mesmos, devidamente publicada por afixação em locais a serem determinados pela Secretaria competente.</w:t>
      </w:r>
    </w:p>
    <w:p w14:paraId="0BCDC795" w14:textId="77777777" w:rsidR="001A769D" w:rsidRPr="00A01219" w:rsidRDefault="001A769D" w:rsidP="001A769D">
      <w:pPr>
        <w:spacing w:line="360" w:lineRule="auto"/>
        <w:jc w:val="both"/>
        <w:rPr>
          <w:rFonts w:ascii="Verdana" w:hAnsi="Verdana" w:cs="Arial"/>
          <w:sz w:val="22"/>
          <w:szCs w:val="22"/>
        </w:rPr>
      </w:pPr>
    </w:p>
    <w:p w14:paraId="706E56CC" w14:textId="77777777" w:rsidR="001A769D" w:rsidRPr="00A01219" w:rsidRDefault="001A769D" w:rsidP="001A769D">
      <w:pPr>
        <w:spacing w:line="360" w:lineRule="auto"/>
        <w:jc w:val="both"/>
        <w:rPr>
          <w:rFonts w:ascii="Verdana" w:hAnsi="Verdana" w:cs="Arial"/>
          <w:sz w:val="22"/>
          <w:szCs w:val="22"/>
        </w:rPr>
      </w:pPr>
      <w:r w:rsidRPr="00A01219">
        <w:rPr>
          <w:rFonts w:ascii="Verdana" w:hAnsi="Verdana" w:cs="Arial"/>
          <w:b/>
          <w:bCs/>
          <w:sz w:val="22"/>
          <w:szCs w:val="22"/>
        </w:rPr>
        <w:t>§ 3°.</w:t>
      </w:r>
      <w:r w:rsidRPr="00A01219">
        <w:rPr>
          <w:rFonts w:ascii="Verdana" w:hAnsi="Verdana" w:cs="Arial"/>
          <w:sz w:val="22"/>
          <w:szCs w:val="22"/>
        </w:rPr>
        <w:t xml:space="preserve"> O</w:t>
      </w:r>
      <w:r>
        <w:rPr>
          <w:rFonts w:ascii="Verdana" w:hAnsi="Verdana" w:cs="Arial"/>
          <w:sz w:val="22"/>
          <w:szCs w:val="22"/>
        </w:rPr>
        <w:t>s</w:t>
      </w:r>
      <w:r w:rsidRPr="00A01219">
        <w:rPr>
          <w:rFonts w:ascii="Verdana" w:hAnsi="Verdana" w:cs="Arial"/>
          <w:sz w:val="22"/>
          <w:szCs w:val="22"/>
        </w:rPr>
        <w:t xml:space="preserve"> Conselheiro</w:t>
      </w:r>
      <w:r>
        <w:rPr>
          <w:rFonts w:ascii="Verdana" w:hAnsi="Verdana" w:cs="Arial"/>
          <w:sz w:val="22"/>
          <w:szCs w:val="22"/>
        </w:rPr>
        <w:t>s</w:t>
      </w:r>
      <w:r w:rsidRPr="00A01219">
        <w:rPr>
          <w:rFonts w:ascii="Verdana" w:hAnsi="Verdana" w:cs="Arial"/>
          <w:sz w:val="22"/>
          <w:szCs w:val="22"/>
        </w:rPr>
        <w:t xml:space="preserve"> Tutelar</w:t>
      </w:r>
      <w:r>
        <w:rPr>
          <w:rFonts w:ascii="Verdana" w:hAnsi="Verdana" w:cs="Arial"/>
          <w:sz w:val="22"/>
          <w:szCs w:val="22"/>
        </w:rPr>
        <w:t>es</w:t>
      </w:r>
      <w:r w:rsidRPr="00A01219">
        <w:rPr>
          <w:rFonts w:ascii="Verdana" w:hAnsi="Verdana" w:cs="Arial"/>
          <w:sz w:val="22"/>
          <w:szCs w:val="22"/>
        </w:rPr>
        <w:t xml:space="preserve"> atender</w:t>
      </w:r>
      <w:r>
        <w:rPr>
          <w:rFonts w:ascii="Verdana" w:hAnsi="Verdana" w:cs="Arial"/>
          <w:sz w:val="22"/>
          <w:szCs w:val="22"/>
        </w:rPr>
        <w:t>ão</w:t>
      </w:r>
      <w:r w:rsidRPr="00A01219">
        <w:rPr>
          <w:rFonts w:ascii="Verdana" w:hAnsi="Verdana" w:cs="Arial"/>
          <w:sz w:val="22"/>
          <w:szCs w:val="22"/>
        </w:rPr>
        <w:t xml:space="preserve"> em local previamente determinado, observando o seguinte:</w:t>
      </w:r>
    </w:p>
    <w:p w14:paraId="5404CEBD" w14:textId="77777777" w:rsidR="001A769D" w:rsidRPr="00A01219" w:rsidRDefault="001A769D" w:rsidP="001A769D">
      <w:pPr>
        <w:spacing w:line="360" w:lineRule="auto"/>
        <w:jc w:val="both"/>
        <w:rPr>
          <w:rFonts w:ascii="Verdana" w:hAnsi="Verdana" w:cs="Arial"/>
          <w:sz w:val="22"/>
          <w:szCs w:val="22"/>
        </w:rPr>
      </w:pPr>
    </w:p>
    <w:p w14:paraId="577C0199" w14:textId="77777777" w:rsidR="001A769D" w:rsidRPr="00A01219" w:rsidRDefault="001A769D" w:rsidP="001A769D">
      <w:pPr>
        <w:spacing w:line="360" w:lineRule="auto"/>
        <w:jc w:val="both"/>
        <w:rPr>
          <w:rFonts w:ascii="Verdana" w:hAnsi="Verdana" w:cs="Arial"/>
          <w:sz w:val="22"/>
          <w:szCs w:val="22"/>
        </w:rPr>
      </w:pPr>
      <w:r w:rsidRPr="00A01219">
        <w:rPr>
          <w:rFonts w:ascii="Verdana" w:hAnsi="Verdana" w:cs="Arial"/>
          <w:sz w:val="22"/>
          <w:szCs w:val="22"/>
        </w:rPr>
        <w:t xml:space="preserve">I - </w:t>
      </w:r>
      <w:proofErr w:type="gramStart"/>
      <w:r w:rsidRPr="00A01219">
        <w:rPr>
          <w:rFonts w:ascii="Verdana" w:hAnsi="Verdana" w:cs="Arial"/>
          <w:sz w:val="22"/>
          <w:szCs w:val="22"/>
        </w:rPr>
        <w:t>de</w:t>
      </w:r>
      <w:proofErr w:type="gramEnd"/>
      <w:r w:rsidRPr="00A01219">
        <w:rPr>
          <w:rFonts w:ascii="Verdana" w:hAnsi="Verdana" w:cs="Arial"/>
          <w:sz w:val="22"/>
          <w:szCs w:val="22"/>
        </w:rPr>
        <w:t xml:space="preserve"> segundas às sextas-feiras, das 08:00 às 18:00 horas, sendo que deverá atender fora do horário determinado, quando solicitado, e for caso de urgência.</w:t>
      </w:r>
    </w:p>
    <w:p w14:paraId="4B563BB9" w14:textId="77777777" w:rsidR="001A769D" w:rsidRDefault="001A769D" w:rsidP="001A769D">
      <w:pPr>
        <w:pStyle w:val="Textoembloco"/>
        <w:spacing w:after="120" w:line="360" w:lineRule="auto"/>
        <w:ind w:left="0"/>
        <w:rPr>
          <w:rFonts w:ascii="Verdana" w:hAnsi="Verdana"/>
          <w:b/>
          <w:bCs/>
          <w:sz w:val="22"/>
          <w:szCs w:val="22"/>
        </w:rPr>
      </w:pPr>
    </w:p>
    <w:p w14:paraId="463E0CB0"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 xml:space="preserve">Art. </w:t>
      </w:r>
      <w:r>
        <w:rPr>
          <w:rFonts w:ascii="Verdana" w:hAnsi="Verdana"/>
          <w:b/>
          <w:bCs/>
          <w:sz w:val="22"/>
          <w:szCs w:val="22"/>
        </w:rPr>
        <w:t>41</w:t>
      </w:r>
      <w:r w:rsidRPr="004E5918">
        <w:rPr>
          <w:rFonts w:ascii="Verdana" w:hAnsi="Verdana"/>
          <w:b/>
          <w:bCs/>
          <w:sz w:val="22"/>
          <w:szCs w:val="22"/>
        </w:rPr>
        <w:t>.</w:t>
      </w:r>
      <w:r w:rsidRPr="004E5918">
        <w:rPr>
          <w:rFonts w:ascii="Verdana" w:hAnsi="Verdana"/>
          <w:sz w:val="22"/>
          <w:szCs w:val="22"/>
        </w:rPr>
        <w:t xml:space="preserve"> Qualquer pessoa, principalmente criança e adolescente, poderá ter acesso ao Conselho Tutelar para expor suas denúncias. </w:t>
      </w:r>
    </w:p>
    <w:p w14:paraId="557985AA" w14:textId="77777777" w:rsidR="001A769D" w:rsidRPr="004E5918" w:rsidRDefault="001A769D" w:rsidP="001A769D">
      <w:pPr>
        <w:pStyle w:val="Textoembloco"/>
        <w:spacing w:after="120" w:line="360" w:lineRule="auto"/>
        <w:ind w:left="0"/>
        <w:rPr>
          <w:rFonts w:ascii="Verdana" w:hAnsi="Verdana"/>
          <w:color w:val="000000"/>
          <w:sz w:val="22"/>
          <w:szCs w:val="22"/>
          <w:shd w:val="clear" w:color="auto" w:fill="FFFFFF"/>
        </w:rPr>
      </w:pPr>
      <w:r w:rsidRPr="004E5918">
        <w:rPr>
          <w:rFonts w:ascii="Verdana" w:hAnsi="Verdana"/>
          <w:b/>
          <w:bCs/>
          <w:sz w:val="22"/>
          <w:szCs w:val="22"/>
        </w:rPr>
        <w:t>Parágrafo único.</w:t>
      </w:r>
      <w:r w:rsidRPr="004E5918">
        <w:rPr>
          <w:rFonts w:ascii="Verdana" w:hAnsi="Verdana"/>
          <w:sz w:val="22"/>
          <w:szCs w:val="22"/>
        </w:rPr>
        <w:t xml:space="preserve"> </w:t>
      </w:r>
      <w:r w:rsidRPr="004E5918">
        <w:rPr>
          <w:rFonts w:ascii="Verdana" w:hAnsi="Verdana"/>
          <w:color w:val="000000"/>
          <w:sz w:val="22"/>
          <w:szCs w:val="22"/>
          <w:shd w:val="clear" w:color="auto" w:fill="FFFFFF"/>
        </w:rPr>
        <w:t>As decisões do Conselho Tutelar somente poderão ser revistas pela autoridade judiciária a pedido de quem tenha legítimo interesse.</w:t>
      </w:r>
    </w:p>
    <w:p w14:paraId="3209C0C5" w14:textId="77777777" w:rsidR="001A769D" w:rsidRPr="004E5918" w:rsidRDefault="001A769D" w:rsidP="001A769D">
      <w:pPr>
        <w:pStyle w:val="Textoembloco"/>
        <w:spacing w:after="120" w:line="360" w:lineRule="auto"/>
        <w:ind w:left="0"/>
        <w:rPr>
          <w:rFonts w:ascii="Verdana" w:hAnsi="Verdana"/>
          <w:b/>
          <w:bCs/>
          <w:color w:val="000000"/>
          <w:sz w:val="22"/>
          <w:szCs w:val="22"/>
          <w:shd w:val="clear" w:color="auto" w:fill="FFFFFF"/>
        </w:rPr>
      </w:pPr>
      <w:r w:rsidRPr="004E5918">
        <w:rPr>
          <w:rFonts w:ascii="Verdana" w:hAnsi="Verdana"/>
          <w:b/>
          <w:bCs/>
          <w:color w:val="000000"/>
          <w:sz w:val="22"/>
          <w:szCs w:val="22"/>
          <w:shd w:val="clear" w:color="auto" w:fill="FFFFFF"/>
        </w:rPr>
        <w:lastRenderedPageBreak/>
        <w:t>Art. 4</w:t>
      </w:r>
      <w:r>
        <w:rPr>
          <w:rFonts w:ascii="Verdana" w:hAnsi="Verdana"/>
          <w:b/>
          <w:bCs/>
          <w:color w:val="000000"/>
          <w:sz w:val="22"/>
          <w:szCs w:val="22"/>
          <w:shd w:val="clear" w:color="auto" w:fill="FFFFFF"/>
        </w:rPr>
        <w:t>2</w:t>
      </w:r>
      <w:r w:rsidRPr="004E5918">
        <w:rPr>
          <w:rFonts w:ascii="Verdana" w:hAnsi="Verdana"/>
          <w:b/>
          <w:bCs/>
          <w:color w:val="000000"/>
          <w:sz w:val="22"/>
          <w:szCs w:val="22"/>
          <w:shd w:val="clear" w:color="auto" w:fill="FFFFFF"/>
        </w:rPr>
        <w:t xml:space="preserve">. </w:t>
      </w:r>
      <w:r w:rsidRPr="004E5918">
        <w:rPr>
          <w:rFonts w:ascii="Verdana" w:hAnsi="Verdana"/>
          <w:color w:val="000000"/>
          <w:sz w:val="22"/>
          <w:szCs w:val="22"/>
          <w:shd w:val="clear" w:color="auto" w:fill="FFFFFF"/>
        </w:rPr>
        <w:t>O</w:t>
      </w:r>
      <w:r>
        <w:rPr>
          <w:rFonts w:ascii="Verdana" w:hAnsi="Verdana"/>
          <w:color w:val="000000"/>
          <w:sz w:val="22"/>
          <w:szCs w:val="22"/>
          <w:shd w:val="clear" w:color="auto" w:fill="FFFFFF"/>
        </w:rPr>
        <w:t>s</w:t>
      </w:r>
      <w:r w:rsidRPr="004E5918">
        <w:rPr>
          <w:rFonts w:ascii="Verdana" w:hAnsi="Verdana"/>
          <w:color w:val="000000"/>
          <w:sz w:val="22"/>
          <w:szCs w:val="22"/>
          <w:shd w:val="clear" w:color="auto" w:fill="FFFFFF"/>
        </w:rPr>
        <w:t xml:space="preserve"> Conselh</w:t>
      </w:r>
      <w:r>
        <w:rPr>
          <w:rFonts w:ascii="Verdana" w:hAnsi="Verdana"/>
          <w:color w:val="000000"/>
          <w:sz w:val="22"/>
          <w:szCs w:val="22"/>
          <w:shd w:val="clear" w:color="auto" w:fill="FFFFFF"/>
        </w:rPr>
        <w:t>eiros</w:t>
      </w:r>
      <w:r w:rsidRPr="004E5918">
        <w:rPr>
          <w:rFonts w:ascii="Verdana" w:hAnsi="Verdana"/>
          <w:color w:val="000000"/>
          <w:sz w:val="22"/>
          <w:szCs w:val="22"/>
          <w:shd w:val="clear" w:color="auto" w:fill="FFFFFF"/>
        </w:rPr>
        <w:t xml:space="preserve"> Tutelar</w:t>
      </w:r>
      <w:r>
        <w:rPr>
          <w:rFonts w:ascii="Verdana" w:hAnsi="Verdana"/>
          <w:color w:val="000000"/>
          <w:sz w:val="22"/>
          <w:szCs w:val="22"/>
          <w:shd w:val="clear" w:color="auto" w:fill="FFFFFF"/>
        </w:rPr>
        <w:t>es</w:t>
      </w:r>
      <w:r w:rsidRPr="004E5918">
        <w:rPr>
          <w:rFonts w:ascii="Verdana" w:hAnsi="Verdana"/>
          <w:color w:val="000000"/>
          <w:sz w:val="22"/>
          <w:szCs w:val="22"/>
          <w:shd w:val="clear" w:color="auto" w:fill="FFFFFF"/>
        </w:rPr>
        <w:t xml:space="preserve"> atender</w:t>
      </w:r>
      <w:r>
        <w:rPr>
          <w:rFonts w:ascii="Verdana" w:hAnsi="Verdana"/>
          <w:color w:val="000000"/>
          <w:sz w:val="22"/>
          <w:szCs w:val="22"/>
          <w:shd w:val="clear" w:color="auto" w:fill="FFFFFF"/>
        </w:rPr>
        <w:t xml:space="preserve">ão </w:t>
      </w:r>
      <w:r w:rsidRPr="004E5918">
        <w:rPr>
          <w:rFonts w:ascii="Verdana" w:hAnsi="Verdana"/>
          <w:color w:val="000000"/>
          <w:sz w:val="22"/>
          <w:szCs w:val="22"/>
          <w:shd w:val="clear" w:color="auto" w:fill="FFFFFF"/>
        </w:rPr>
        <w:t>às partes e manter</w:t>
      </w:r>
      <w:r>
        <w:rPr>
          <w:rFonts w:ascii="Verdana" w:hAnsi="Verdana"/>
          <w:color w:val="000000"/>
          <w:sz w:val="22"/>
          <w:szCs w:val="22"/>
          <w:shd w:val="clear" w:color="auto" w:fill="FFFFFF"/>
        </w:rPr>
        <w:t>ão</w:t>
      </w:r>
      <w:r w:rsidRPr="004E5918">
        <w:rPr>
          <w:rFonts w:ascii="Verdana" w:hAnsi="Verdana"/>
          <w:color w:val="000000"/>
          <w:sz w:val="22"/>
          <w:szCs w:val="22"/>
          <w:shd w:val="clear" w:color="auto" w:fill="FFFFFF"/>
        </w:rPr>
        <w:t xml:space="preserve"> registro dos casos atendidos e das providências tomadas, em livro próprio, com o prontuário de registro de todos os atendimentos efetuados.</w:t>
      </w:r>
    </w:p>
    <w:p w14:paraId="3B3522A1" w14:textId="77777777" w:rsidR="001A769D" w:rsidRPr="004E5918" w:rsidRDefault="001A769D" w:rsidP="001A769D">
      <w:pPr>
        <w:pStyle w:val="Textoembloco"/>
        <w:spacing w:after="120" w:line="360" w:lineRule="auto"/>
        <w:ind w:left="0"/>
        <w:rPr>
          <w:rFonts w:ascii="Verdana" w:hAnsi="Verdana"/>
          <w:color w:val="000000"/>
          <w:sz w:val="22"/>
          <w:szCs w:val="22"/>
          <w:shd w:val="clear" w:color="auto" w:fill="FFFFFF"/>
        </w:rPr>
      </w:pPr>
      <w:r w:rsidRPr="004E5918">
        <w:rPr>
          <w:rFonts w:ascii="Verdana" w:hAnsi="Verdana"/>
          <w:b/>
          <w:bCs/>
          <w:color w:val="000000"/>
          <w:sz w:val="22"/>
          <w:szCs w:val="22"/>
          <w:shd w:val="clear" w:color="auto" w:fill="FFFFFF"/>
        </w:rPr>
        <w:t xml:space="preserve">Parágrafo único. </w:t>
      </w:r>
      <w:r w:rsidRPr="004E5918">
        <w:rPr>
          <w:rFonts w:ascii="Verdana" w:hAnsi="Verdana"/>
          <w:color w:val="000000"/>
          <w:sz w:val="22"/>
          <w:szCs w:val="22"/>
          <w:shd w:val="clear" w:color="auto" w:fill="FFFFFF"/>
        </w:rPr>
        <w:t>Os atendimentos, inclusive telefônicos deverão ser devidamente inscritos em documentos próprios, preservando o sigilo e os aspectos éticos sobre os envolvidos e a natureza da ocorrência atendida.</w:t>
      </w:r>
    </w:p>
    <w:p w14:paraId="007E44E5" w14:textId="77777777" w:rsidR="001A769D"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Art. 4</w:t>
      </w:r>
      <w:r>
        <w:rPr>
          <w:rFonts w:ascii="Verdana" w:hAnsi="Verdana"/>
          <w:b/>
          <w:bCs/>
          <w:sz w:val="22"/>
          <w:szCs w:val="22"/>
        </w:rPr>
        <w:t>3</w:t>
      </w:r>
      <w:r w:rsidRPr="004E5918">
        <w:rPr>
          <w:rFonts w:ascii="Verdana" w:hAnsi="Verdana"/>
          <w:b/>
          <w:bCs/>
          <w:sz w:val="22"/>
          <w:szCs w:val="22"/>
        </w:rPr>
        <w:t xml:space="preserve">. </w:t>
      </w:r>
      <w:r w:rsidRPr="004E5918">
        <w:rPr>
          <w:rFonts w:ascii="Verdana" w:hAnsi="Verdana"/>
          <w:sz w:val="22"/>
          <w:szCs w:val="22"/>
        </w:rPr>
        <w:t>No atendimento à população é vedado ao Conselheiro e demais membros do Conselho Tutelar, sob pena de perder o mandato:</w:t>
      </w:r>
    </w:p>
    <w:p w14:paraId="0725C6D5"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 – Expor a criança ou adolescente à risco ou opressão física e psicológica;</w:t>
      </w:r>
    </w:p>
    <w:p w14:paraId="4F49915A"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II – Quebrar sigilo dos casos atendidos de modo que resulte em danos à criança ou adolescente e as suas famílias;</w:t>
      </w:r>
    </w:p>
    <w:p w14:paraId="545A02F9"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III – Descumprir jornada de trabalho, prazos e tarefas que lhe forem atribuídas e estiverem dentro de sua competência.</w:t>
      </w:r>
    </w:p>
    <w:p w14:paraId="1C30E160"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Art. 4</w:t>
      </w:r>
      <w:r>
        <w:rPr>
          <w:rFonts w:ascii="Verdana" w:hAnsi="Verdana"/>
          <w:b/>
          <w:bCs/>
          <w:sz w:val="22"/>
          <w:szCs w:val="22"/>
        </w:rPr>
        <w:t>4</w:t>
      </w:r>
      <w:r w:rsidRPr="004E5918">
        <w:rPr>
          <w:rFonts w:ascii="Verdana" w:hAnsi="Verdana"/>
          <w:b/>
          <w:bCs/>
          <w:sz w:val="22"/>
          <w:szCs w:val="22"/>
        </w:rPr>
        <w:t xml:space="preserve">. </w:t>
      </w:r>
      <w:r w:rsidRPr="004E5918">
        <w:rPr>
          <w:rFonts w:ascii="Verdana" w:hAnsi="Verdana"/>
          <w:sz w:val="22"/>
          <w:szCs w:val="22"/>
        </w:rPr>
        <w:t xml:space="preserve">O Conselho Tutelar trabalhará de forma conjunta com seus membros e o Conselho do Direito da Criança e do Adolescente, tendo um </w:t>
      </w:r>
      <w:r>
        <w:rPr>
          <w:rFonts w:ascii="Verdana" w:hAnsi="Verdana"/>
          <w:sz w:val="22"/>
          <w:szCs w:val="22"/>
        </w:rPr>
        <w:t>P</w:t>
      </w:r>
      <w:r w:rsidRPr="004E5918">
        <w:rPr>
          <w:rFonts w:ascii="Verdana" w:hAnsi="Verdana"/>
          <w:sz w:val="22"/>
          <w:szCs w:val="22"/>
        </w:rPr>
        <w:t xml:space="preserve">residente, escolhido dentre seus pares a cada </w:t>
      </w:r>
      <w:r>
        <w:rPr>
          <w:rFonts w:ascii="Verdana" w:hAnsi="Verdana"/>
          <w:sz w:val="22"/>
          <w:szCs w:val="22"/>
        </w:rPr>
        <w:t>06 (</w:t>
      </w:r>
      <w:r w:rsidRPr="004E5918">
        <w:rPr>
          <w:rFonts w:ascii="Verdana" w:hAnsi="Verdana"/>
          <w:sz w:val="22"/>
          <w:szCs w:val="22"/>
        </w:rPr>
        <w:t>seis</w:t>
      </w:r>
      <w:r>
        <w:rPr>
          <w:rFonts w:ascii="Verdana" w:hAnsi="Verdana"/>
          <w:sz w:val="22"/>
          <w:szCs w:val="22"/>
        </w:rPr>
        <w:t>)</w:t>
      </w:r>
      <w:r w:rsidRPr="004E5918">
        <w:rPr>
          <w:rFonts w:ascii="Verdana" w:hAnsi="Verdana"/>
          <w:sz w:val="22"/>
          <w:szCs w:val="22"/>
        </w:rPr>
        <w:t xml:space="preserve"> meses.</w:t>
      </w:r>
    </w:p>
    <w:p w14:paraId="1A42EE54"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Art. 4</w:t>
      </w:r>
      <w:r>
        <w:rPr>
          <w:rFonts w:ascii="Verdana" w:hAnsi="Verdana"/>
          <w:b/>
          <w:bCs/>
          <w:sz w:val="22"/>
          <w:szCs w:val="22"/>
        </w:rPr>
        <w:t>5</w:t>
      </w:r>
      <w:r w:rsidRPr="004E5918">
        <w:rPr>
          <w:rFonts w:ascii="Verdana" w:hAnsi="Verdana"/>
          <w:b/>
          <w:bCs/>
          <w:sz w:val="22"/>
          <w:szCs w:val="22"/>
        </w:rPr>
        <w:t xml:space="preserve">. </w:t>
      </w:r>
      <w:r w:rsidRPr="004E5918">
        <w:rPr>
          <w:rFonts w:ascii="Verdana" w:hAnsi="Verdana"/>
          <w:sz w:val="22"/>
          <w:szCs w:val="22"/>
        </w:rPr>
        <w:t xml:space="preserve">Compete ao </w:t>
      </w:r>
      <w:r>
        <w:rPr>
          <w:rFonts w:ascii="Verdana" w:hAnsi="Verdana"/>
          <w:sz w:val="22"/>
          <w:szCs w:val="22"/>
        </w:rPr>
        <w:t>Presidente</w:t>
      </w:r>
      <w:r w:rsidRPr="004E5918">
        <w:rPr>
          <w:rFonts w:ascii="Verdana" w:hAnsi="Verdana"/>
          <w:sz w:val="22"/>
          <w:szCs w:val="22"/>
        </w:rPr>
        <w:t xml:space="preserve"> do Conselho Tutelar:</w:t>
      </w:r>
    </w:p>
    <w:p w14:paraId="14BDC6D0" w14:textId="77777777" w:rsidR="001A769D" w:rsidRPr="00A01219" w:rsidRDefault="001A769D" w:rsidP="001A769D">
      <w:pPr>
        <w:pStyle w:val="Textoembloco"/>
        <w:spacing w:after="120" w:line="360" w:lineRule="auto"/>
        <w:ind w:left="0"/>
        <w:rPr>
          <w:rFonts w:ascii="Verdana" w:hAnsi="Verdana"/>
          <w:sz w:val="22"/>
          <w:szCs w:val="22"/>
        </w:rPr>
      </w:pPr>
      <w:r w:rsidRPr="00A01219">
        <w:rPr>
          <w:rFonts w:ascii="Verdana" w:hAnsi="Verdana"/>
          <w:sz w:val="22"/>
          <w:szCs w:val="22"/>
        </w:rPr>
        <w:t>I – Cumprir e fazer cumprir o regimento;</w:t>
      </w:r>
    </w:p>
    <w:p w14:paraId="4F80D92D" w14:textId="77777777" w:rsidR="001A769D" w:rsidRPr="00A01219" w:rsidRDefault="001A769D" w:rsidP="001A769D">
      <w:pPr>
        <w:pStyle w:val="Textoembloco"/>
        <w:spacing w:after="120" w:line="360" w:lineRule="auto"/>
        <w:ind w:left="0"/>
        <w:rPr>
          <w:rFonts w:ascii="Verdana" w:hAnsi="Verdana"/>
          <w:sz w:val="22"/>
          <w:szCs w:val="22"/>
        </w:rPr>
      </w:pPr>
      <w:r w:rsidRPr="00A01219">
        <w:rPr>
          <w:rFonts w:ascii="Verdana" w:hAnsi="Verdana"/>
          <w:sz w:val="22"/>
          <w:szCs w:val="22"/>
        </w:rPr>
        <w:t>II – Organizar e coordenar as atividades, como o horário dos conselheiros, o sistema de sobreaviso e outras, referentes ao funcionamento do Conselho;</w:t>
      </w:r>
    </w:p>
    <w:p w14:paraId="1D18755B" w14:textId="77777777" w:rsidR="001A769D" w:rsidRPr="00A01219" w:rsidRDefault="001A769D" w:rsidP="001A769D">
      <w:pPr>
        <w:pStyle w:val="Textoembloco"/>
        <w:spacing w:after="120" w:line="360" w:lineRule="auto"/>
        <w:ind w:left="0"/>
        <w:rPr>
          <w:rFonts w:ascii="Verdana" w:hAnsi="Verdana"/>
          <w:sz w:val="22"/>
          <w:szCs w:val="22"/>
        </w:rPr>
      </w:pPr>
      <w:r w:rsidRPr="00A01219">
        <w:rPr>
          <w:rFonts w:ascii="Verdana" w:hAnsi="Verdana"/>
          <w:sz w:val="22"/>
          <w:szCs w:val="22"/>
        </w:rPr>
        <w:t>III – Designar um secretário para secretariar as atividades do Conselho Tutelar no exercício de sua coordenação;</w:t>
      </w:r>
    </w:p>
    <w:p w14:paraId="4E5AEE03" w14:textId="77777777" w:rsidR="001A769D" w:rsidRPr="00A01219" w:rsidRDefault="001A769D" w:rsidP="001A769D">
      <w:pPr>
        <w:pStyle w:val="Textoembloco"/>
        <w:spacing w:after="120" w:line="360" w:lineRule="auto"/>
        <w:ind w:left="0"/>
        <w:rPr>
          <w:rFonts w:ascii="Verdana" w:hAnsi="Verdana"/>
          <w:sz w:val="22"/>
          <w:szCs w:val="22"/>
        </w:rPr>
      </w:pPr>
      <w:r w:rsidRPr="00A01219">
        <w:rPr>
          <w:rFonts w:ascii="Verdana" w:hAnsi="Verdana"/>
          <w:sz w:val="22"/>
          <w:szCs w:val="22"/>
        </w:rPr>
        <w:t>IV – Presidir todas as sessões ordinárias e extraordinárias, encaminhando proposta de decisões necessárias para os demais membros do Conselho;</w:t>
      </w:r>
    </w:p>
    <w:p w14:paraId="1169CDA6" w14:textId="77777777" w:rsidR="001A769D" w:rsidRPr="00A01219" w:rsidRDefault="001A769D" w:rsidP="001A769D">
      <w:pPr>
        <w:pStyle w:val="Textoembloco"/>
        <w:spacing w:after="120" w:line="360" w:lineRule="auto"/>
        <w:ind w:left="0"/>
        <w:rPr>
          <w:rFonts w:ascii="Verdana" w:hAnsi="Verdana"/>
          <w:sz w:val="22"/>
          <w:szCs w:val="22"/>
        </w:rPr>
      </w:pPr>
      <w:r w:rsidRPr="00A01219">
        <w:rPr>
          <w:rFonts w:ascii="Verdana" w:hAnsi="Verdana"/>
          <w:sz w:val="22"/>
          <w:szCs w:val="22"/>
        </w:rPr>
        <w:t>V- Representar o Conselho Tutelar;</w:t>
      </w:r>
    </w:p>
    <w:p w14:paraId="230303A4" w14:textId="77777777" w:rsidR="001A769D" w:rsidRPr="00A01219" w:rsidRDefault="001A769D" w:rsidP="001A769D">
      <w:pPr>
        <w:pStyle w:val="NormalWeb"/>
        <w:spacing w:before="0" w:beforeAutospacing="0" w:after="300" w:afterAutospacing="0"/>
        <w:jc w:val="both"/>
        <w:rPr>
          <w:rFonts w:ascii="Verdana" w:hAnsi="Verdana" w:cs="Arial"/>
          <w:color w:val="000000"/>
          <w:sz w:val="22"/>
          <w:szCs w:val="22"/>
        </w:rPr>
      </w:pPr>
      <w:r w:rsidRPr="00A01219">
        <w:rPr>
          <w:rFonts w:ascii="Verdana" w:hAnsi="Verdana" w:cs="Arial"/>
          <w:color w:val="000000"/>
          <w:sz w:val="22"/>
          <w:szCs w:val="22"/>
        </w:rPr>
        <w:t xml:space="preserve">VI – </w:t>
      </w:r>
      <w:proofErr w:type="gramStart"/>
      <w:r w:rsidRPr="00A01219">
        <w:rPr>
          <w:rFonts w:ascii="Verdana" w:hAnsi="Verdana" w:cs="Arial"/>
          <w:color w:val="000000"/>
          <w:sz w:val="22"/>
          <w:szCs w:val="22"/>
        </w:rPr>
        <w:t>expedir</w:t>
      </w:r>
      <w:proofErr w:type="gramEnd"/>
      <w:r w:rsidRPr="00A01219">
        <w:rPr>
          <w:rFonts w:ascii="Verdana" w:hAnsi="Verdana" w:cs="Arial"/>
          <w:color w:val="000000"/>
          <w:sz w:val="22"/>
          <w:szCs w:val="22"/>
        </w:rPr>
        <w:t xml:space="preserve"> normas complementares relativas ao bom funcionamento do Conselho Tutelar;</w:t>
      </w:r>
    </w:p>
    <w:p w14:paraId="45AF761B" w14:textId="77777777" w:rsidR="001A769D" w:rsidRPr="00A01219" w:rsidRDefault="001A769D" w:rsidP="001A769D">
      <w:pPr>
        <w:pStyle w:val="NormalWeb"/>
        <w:spacing w:before="0" w:beforeAutospacing="0" w:after="300" w:afterAutospacing="0"/>
        <w:jc w:val="both"/>
        <w:rPr>
          <w:rFonts w:ascii="Verdana" w:hAnsi="Verdana" w:cs="Arial"/>
          <w:color w:val="000000"/>
          <w:sz w:val="22"/>
          <w:szCs w:val="22"/>
        </w:rPr>
      </w:pPr>
      <w:r w:rsidRPr="00A01219">
        <w:rPr>
          <w:rFonts w:ascii="Verdana" w:hAnsi="Verdana" w:cs="Arial"/>
          <w:color w:val="000000"/>
          <w:sz w:val="22"/>
          <w:szCs w:val="22"/>
        </w:rPr>
        <w:t>VII – assinar toda correspondência expedida em nome do Conselho Tutelar;</w:t>
      </w:r>
    </w:p>
    <w:p w14:paraId="7752C73E" w14:textId="77777777" w:rsidR="001A769D" w:rsidRPr="00A01219" w:rsidRDefault="001A769D" w:rsidP="001A769D">
      <w:pPr>
        <w:pStyle w:val="Textoembloco"/>
        <w:spacing w:after="120" w:line="360" w:lineRule="auto"/>
        <w:ind w:left="0"/>
        <w:rPr>
          <w:rFonts w:ascii="Verdana" w:hAnsi="Verdana"/>
          <w:sz w:val="22"/>
          <w:szCs w:val="22"/>
        </w:rPr>
      </w:pPr>
      <w:r w:rsidRPr="00A01219">
        <w:rPr>
          <w:rFonts w:ascii="Verdana" w:hAnsi="Verdana"/>
          <w:sz w:val="22"/>
          <w:szCs w:val="22"/>
        </w:rPr>
        <w:lastRenderedPageBreak/>
        <w:t>VIII -Encaminhar ao Conselho Municipal dos Direitos da Criança e do Adolescente relatório mensal das atividades do Conselho Tutelar.</w:t>
      </w:r>
    </w:p>
    <w:p w14:paraId="3DB282C5" w14:textId="77777777" w:rsidR="001A769D" w:rsidRPr="00A01219" w:rsidRDefault="001A769D" w:rsidP="001A769D">
      <w:pPr>
        <w:pStyle w:val="Textoembloco"/>
        <w:spacing w:after="120" w:line="360" w:lineRule="auto"/>
        <w:ind w:left="0"/>
        <w:jc w:val="center"/>
        <w:rPr>
          <w:rFonts w:ascii="Verdana" w:hAnsi="Verdana"/>
          <w:b/>
          <w:bCs/>
          <w:sz w:val="22"/>
          <w:szCs w:val="22"/>
        </w:rPr>
      </w:pPr>
    </w:p>
    <w:p w14:paraId="044F931E" w14:textId="77777777" w:rsidR="001A769D" w:rsidRPr="004E5918" w:rsidRDefault="001A769D" w:rsidP="001A769D">
      <w:pPr>
        <w:pStyle w:val="Textoembloco"/>
        <w:spacing w:after="120" w:line="360" w:lineRule="auto"/>
        <w:ind w:left="0"/>
        <w:jc w:val="center"/>
        <w:rPr>
          <w:rFonts w:ascii="Verdana" w:hAnsi="Verdana"/>
          <w:b/>
          <w:bCs/>
          <w:sz w:val="22"/>
          <w:szCs w:val="22"/>
        </w:rPr>
      </w:pPr>
      <w:r w:rsidRPr="004E5918">
        <w:rPr>
          <w:rFonts w:ascii="Verdana" w:hAnsi="Verdana"/>
          <w:b/>
          <w:bCs/>
          <w:sz w:val="22"/>
          <w:szCs w:val="22"/>
        </w:rPr>
        <w:t>DA COMPOSIÇÃO E SUPLÊNCIA DO CONSELHO TUTELAR</w:t>
      </w:r>
    </w:p>
    <w:p w14:paraId="7BCB8750" w14:textId="77777777" w:rsidR="001A769D" w:rsidRPr="004E5918" w:rsidRDefault="001A769D" w:rsidP="001A769D">
      <w:pPr>
        <w:pStyle w:val="Textoembloco"/>
        <w:spacing w:after="120" w:line="360" w:lineRule="auto"/>
        <w:ind w:left="0" w:firstLine="1701"/>
        <w:rPr>
          <w:rFonts w:ascii="Verdana" w:hAnsi="Verdana"/>
          <w:b/>
          <w:bCs/>
          <w:sz w:val="22"/>
          <w:szCs w:val="22"/>
        </w:rPr>
      </w:pPr>
    </w:p>
    <w:p w14:paraId="4A1308B7"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Art. 4</w:t>
      </w:r>
      <w:r>
        <w:rPr>
          <w:rFonts w:ascii="Verdana" w:hAnsi="Verdana"/>
          <w:b/>
          <w:bCs/>
          <w:sz w:val="22"/>
          <w:szCs w:val="22"/>
        </w:rPr>
        <w:t>6</w:t>
      </w:r>
      <w:r w:rsidRPr="004E5918">
        <w:rPr>
          <w:rFonts w:ascii="Verdana" w:hAnsi="Verdana"/>
          <w:b/>
          <w:bCs/>
          <w:sz w:val="22"/>
          <w:szCs w:val="22"/>
        </w:rPr>
        <w:t xml:space="preserve">. </w:t>
      </w:r>
      <w:r w:rsidRPr="004E5918">
        <w:rPr>
          <w:rFonts w:ascii="Verdana" w:hAnsi="Verdana"/>
          <w:sz w:val="22"/>
          <w:szCs w:val="22"/>
        </w:rPr>
        <w:t>O Conselho Tutelar como órgão integrante da administração pública local, é constituído de 5 (cinco) membros efetivos e de 5 (cinco) suplentes, eleitos pela população local para mandato de 4 (quatro) anos, permitida recondução por novos processos de escolha.</w:t>
      </w:r>
    </w:p>
    <w:p w14:paraId="574229AC" w14:textId="77777777" w:rsidR="001A769D" w:rsidRPr="004E5918" w:rsidRDefault="001A769D" w:rsidP="001A769D">
      <w:pPr>
        <w:pStyle w:val="Textoembloco"/>
        <w:spacing w:after="120" w:line="360" w:lineRule="auto"/>
        <w:ind w:left="0"/>
        <w:rPr>
          <w:rFonts w:ascii="Verdana" w:hAnsi="Verdana"/>
          <w:sz w:val="22"/>
          <w:szCs w:val="22"/>
        </w:rPr>
      </w:pPr>
      <w:r w:rsidRPr="002849EC">
        <w:rPr>
          <w:rFonts w:ascii="Verdana" w:hAnsi="Verdana"/>
          <w:b/>
          <w:bCs/>
          <w:sz w:val="22"/>
          <w:szCs w:val="22"/>
        </w:rPr>
        <w:t>§1º</w:t>
      </w:r>
      <w:r w:rsidRPr="001179C3">
        <w:rPr>
          <w:rFonts w:ascii="Verdana" w:hAnsi="Verdana"/>
          <w:sz w:val="22"/>
          <w:szCs w:val="22"/>
        </w:rPr>
        <w:t>.</w:t>
      </w:r>
      <w:r w:rsidRPr="004E5918">
        <w:rPr>
          <w:rFonts w:ascii="Verdana" w:hAnsi="Verdana"/>
          <w:b/>
          <w:bCs/>
          <w:sz w:val="22"/>
          <w:szCs w:val="22"/>
        </w:rPr>
        <w:t xml:space="preserve"> </w:t>
      </w:r>
      <w:r w:rsidRPr="004E5918">
        <w:rPr>
          <w:rFonts w:ascii="Verdana" w:hAnsi="Verdana"/>
          <w:sz w:val="22"/>
          <w:szCs w:val="22"/>
        </w:rPr>
        <w:t>Os 5 (cinco) primeiros colocados no processo de eleição serão considerados titulares de cargo e os 5 (cinco) que se seguirem serão considerados suplentes.</w:t>
      </w:r>
    </w:p>
    <w:p w14:paraId="2045997B" w14:textId="77777777" w:rsidR="001A769D" w:rsidRPr="004E5918" w:rsidRDefault="001A769D" w:rsidP="001A769D">
      <w:pPr>
        <w:pStyle w:val="Textoembloco"/>
        <w:spacing w:after="120" w:line="360" w:lineRule="auto"/>
        <w:ind w:left="0"/>
        <w:rPr>
          <w:rFonts w:ascii="Verdana" w:hAnsi="Verdana"/>
          <w:sz w:val="22"/>
          <w:szCs w:val="22"/>
        </w:rPr>
      </w:pPr>
      <w:r w:rsidRPr="002849EC">
        <w:rPr>
          <w:rFonts w:ascii="Verdana" w:hAnsi="Verdana"/>
          <w:b/>
          <w:bCs/>
          <w:sz w:val="22"/>
          <w:szCs w:val="22"/>
        </w:rPr>
        <w:t>§2º.</w:t>
      </w:r>
      <w:r w:rsidRPr="004E5918">
        <w:rPr>
          <w:rFonts w:ascii="Verdana" w:hAnsi="Verdana"/>
          <w:b/>
          <w:bCs/>
          <w:sz w:val="22"/>
          <w:szCs w:val="22"/>
        </w:rPr>
        <w:t xml:space="preserve"> </w:t>
      </w:r>
      <w:r w:rsidRPr="004E5918">
        <w:rPr>
          <w:rFonts w:ascii="Verdana" w:hAnsi="Verdana"/>
          <w:sz w:val="22"/>
          <w:szCs w:val="22"/>
        </w:rPr>
        <w:t>O tempo de mandado dos conselheiros será contado de forma ininterrupta, seja ele exercido pelo titular ou suplente.</w:t>
      </w:r>
    </w:p>
    <w:p w14:paraId="291DD00A"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b/>
          <w:bCs/>
          <w:sz w:val="22"/>
          <w:szCs w:val="22"/>
        </w:rPr>
        <w:t>Art. 4</w:t>
      </w:r>
      <w:r>
        <w:rPr>
          <w:rFonts w:ascii="Verdana" w:hAnsi="Verdana"/>
          <w:b/>
          <w:bCs/>
          <w:sz w:val="22"/>
          <w:szCs w:val="22"/>
        </w:rPr>
        <w:t>7</w:t>
      </w:r>
      <w:r w:rsidRPr="004E5918">
        <w:rPr>
          <w:rFonts w:ascii="Verdana" w:hAnsi="Verdana"/>
          <w:b/>
          <w:bCs/>
          <w:sz w:val="22"/>
          <w:szCs w:val="22"/>
        </w:rPr>
        <w:t xml:space="preserve">. </w:t>
      </w:r>
      <w:r w:rsidRPr="004E5918">
        <w:rPr>
          <w:rFonts w:ascii="Verdana" w:hAnsi="Verdana"/>
          <w:sz w:val="22"/>
          <w:szCs w:val="22"/>
        </w:rPr>
        <w:t>O servidor público municipal que vier a exercer o mandato de Conselheiro Tutelar ficará licenciado de seu cargo efetivo, podendo optar pelos vencimentos e vantagens de seu cargo, vedada à acumulação de vencimentos, assegurado o retorno ao cargo, emprego ou função que exercia assim que terminar o mandato.</w:t>
      </w:r>
    </w:p>
    <w:p w14:paraId="77C2C6A1" w14:textId="77777777" w:rsidR="001A769D" w:rsidRPr="004E5918" w:rsidRDefault="001A769D" w:rsidP="001A769D">
      <w:pPr>
        <w:spacing w:after="120" w:line="360" w:lineRule="auto"/>
        <w:jc w:val="center"/>
        <w:rPr>
          <w:rFonts w:ascii="Verdana" w:hAnsi="Verdana"/>
          <w:b/>
          <w:bCs/>
          <w:sz w:val="22"/>
          <w:szCs w:val="22"/>
        </w:rPr>
      </w:pPr>
    </w:p>
    <w:p w14:paraId="064AF4C5" w14:textId="77777777" w:rsidR="001A769D" w:rsidRDefault="001A769D" w:rsidP="001A769D">
      <w:pPr>
        <w:spacing w:after="120" w:line="360" w:lineRule="auto"/>
        <w:jc w:val="center"/>
        <w:rPr>
          <w:rFonts w:ascii="Verdana" w:hAnsi="Verdana"/>
          <w:b/>
          <w:bCs/>
          <w:sz w:val="22"/>
          <w:szCs w:val="22"/>
        </w:rPr>
      </w:pPr>
      <w:r w:rsidRPr="004E5918">
        <w:rPr>
          <w:rFonts w:ascii="Verdana" w:hAnsi="Verdana"/>
          <w:b/>
          <w:bCs/>
          <w:sz w:val="22"/>
          <w:szCs w:val="22"/>
        </w:rPr>
        <w:t>DOS BENEFÍCIOS AOS CONSELHEIROS TUTELARES</w:t>
      </w:r>
    </w:p>
    <w:p w14:paraId="049CDACC" w14:textId="77777777" w:rsidR="001A769D" w:rsidRPr="004E5918" w:rsidRDefault="001A769D" w:rsidP="001A769D">
      <w:pPr>
        <w:spacing w:after="120" w:line="360" w:lineRule="auto"/>
        <w:jc w:val="center"/>
        <w:rPr>
          <w:rFonts w:ascii="Verdana" w:hAnsi="Verdana"/>
          <w:sz w:val="22"/>
          <w:szCs w:val="22"/>
        </w:rPr>
      </w:pPr>
    </w:p>
    <w:p w14:paraId="1082848D"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b/>
          <w:bCs/>
          <w:sz w:val="22"/>
          <w:szCs w:val="22"/>
        </w:rPr>
        <w:t>Art. 4</w:t>
      </w:r>
      <w:r>
        <w:rPr>
          <w:rFonts w:ascii="Verdana" w:hAnsi="Verdana"/>
          <w:b/>
          <w:bCs/>
          <w:sz w:val="22"/>
          <w:szCs w:val="22"/>
        </w:rPr>
        <w:t>8</w:t>
      </w:r>
      <w:r w:rsidRPr="004E5918">
        <w:rPr>
          <w:rFonts w:ascii="Verdana" w:hAnsi="Verdana"/>
          <w:b/>
          <w:bCs/>
          <w:sz w:val="22"/>
          <w:szCs w:val="22"/>
        </w:rPr>
        <w:t>.</w:t>
      </w:r>
      <w:r w:rsidRPr="004E5918">
        <w:rPr>
          <w:rFonts w:ascii="Verdana" w:hAnsi="Verdana"/>
          <w:sz w:val="22"/>
          <w:szCs w:val="22"/>
        </w:rPr>
        <w:t xml:space="preserve"> É assegurado ao conselheiro tutelar os direitos a:</w:t>
      </w:r>
    </w:p>
    <w:p w14:paraId="7A23D0CA" w14:textId="77777777" w:rsidR="001A769D" w:rsidRPr="00D953D8" w:rsidRDefault="001A769D" w:rsidP="001A769D">
      <w:pPr>
        <w:spacing w:after="120" w:line="360" w:lineRule="auto"/>
        <w:jc w:val="both"/>
        <w:rPr>
          <w:rFonts w:ascii="Verdana" w:hAnsi="Verdana"/>
          <w:sz w:val="22"/>
          <w:szCs w:val="22"/>
        </w:rPr>
      </w:pPr>
      <w:r w:rsidRPr="00D953D8">
        <w:rPr>
          <w:rFonts w:ascii="Verdana" w:hAnsi="Verdana"/>
          <w:sz w:val="22"/>
          <w:szCs w:val="22"/>
        </w:rPr>
        <w:t>I – Cobertura previdenciária;</w:t>
      </w:r>
    </w:p>
    <w:p w14:paraId="4B0DBEBB" w14:textId="77777777" w:rsidR="001A769D" w:rsidRPr="00D953D8" w:rsidRDefault="001A769D" w:rsidP="001A769D">
      <w:pPr>
        <w:spacing w:after="120" w:line="360" w:lineRule="auto"/>
        <w:jc w:val="both"/>
        <w:rPr>
          <w:rFonts w:ascii="Verdana" w:hAnsi="Verdana"/>
          <w:sz w:val="22"/>
          <w:szCs w:val="22"/>
        </w:rPr>
      </w:pPr>
      <w:r w:rsidRPr="00D953D8">
        <w:rPr>
          <w:rFonts w:ascii="Verdana" w:hAnsi="Verdana"/>
          <w:sz w:val="22"/>
          <w:szCs w:val="22"/>
        </w:rPr>
        <w:t>II - Gozo de férias anuais remuneradas, acrescidas de 1/3 (um terço) do valor da remuneração mensal, nos moldes da Lei Complementar Municipal n°. 080/2019;</w:t>
      </w:r>
    </w:p>
    <w:p w14:paraId="695AF4C2" w14:textId="77777777" w:rsidR="001A769D" w:rsidRPr="00D953D8" w:rsidRDefault="001A769D" w:rsidP="001A769D">
      <w:pPr>
        <w:spacing w:after="120" w:line="360" w:lineRule="auto"/>
        <w:jc w:val="both"/>
        <w:rPr>
          <w:rFonts w:ascii="Verdana" w:hAnsi="Verdana"/>
          <w:sz w:val="22"/>
          <w:szCs w:val="22"/>
        </w:rPr>
      </w:pPr>
      <w:r w:rsidRPr="00D953D8">
        <w:rPr>
          <w:rFonts w:ascii="Verdana" w:hAnsi="Verdana"/>
          <w:sz w:val="22"/>
          <w:szCs w:val="22"/>
        </w:rPr>
        <w:t>III – licença maternidade, nos termos da Lei Complementar Municipal n°. 042/2013;</w:t>
      </w:r>
    </w:p>
    <w:p w14:paraId="616C94BC" w14:textId="77777777" w:rsidR="001A769D" w:rsidRPr="00D953D8" w:rsidRDefault="001A769D" w:rsidP="001A769D">
      <w:pPr>
        <w:spacing w:after="120" w:line="360" w:lineRule="auto"/>
        <w:jc w:val="both"/>
        <w:rPr>
          <w:rFonts w:ascii="Verdana" w:hAnsi="Verdana"/>
          <w:sz w:val="22"/>
          <w:szCs w:val="22"/>
        </w:rPr>
      </w:pPr>
      <w:r w:rsidRPr="00D953D8">
        <w:rPr>
          <w:rFonts w:ascii="Verdana" w:hAnsi="Verdana"/>
          <w:sz w:val="22"/>
          <w:szCs w:val="22"/>
        </w:rPr>
        <w:lastRenderedPageBreak/>
        <w:t xml:space="preserve">IV – Licença paternidade de 05 (cinco) dias consecutivos </w:t>
      </w:r>
      <w:proofErr w:type="gramStart"/>
      <w:r w:rsidRPr="00D953D8">
        <w:rPr>
          <w:rFonts w:ascii="Verdana" w:hAnsi="Verdana"/>
          <w:sz w:val="22"/>
          <w:szCs w:val="22"/>
        </w:rPr>
        <w:t>à</w:t>
      </w:r>
      <w:proofErr w:type="gramEnd"/>
      <w:r w:rsidRPr="00D953D8">
        <w:rPr>
          <w:rFonts w:ascii="Verdana" w:hAnsi="Verdana"/>
          <w:sz w:val="22"/>
          <w:szCs w:val="22"/>
        </w:rPr>
        <w:t xml:space="preserve"> partir do nascimento ou adoção;</w:t>
      </w:r>
    </w:p>
    <w:p w14:paraId="1D92DD78" w14:textId="77777777" w:rsidR="001A769D" w:rsidRPr="00D953D8" w:rsidRDefault="001A769D" w:rsidP="001A769D">
      <w:pPr>
        <w:spacing w:after="120" w:line="360" w:lineRule="auto"/>
        <w:jc w:val="both"/>
        <w:rPr>
          <w:rFonts w:ascii="Verdana" w:hAnsi="Verdana"/>
          <w:sz w:val="22"/>
          <w:szCs w:val="22"/>
        </w:rPr>
      </w:pPr>
      <w:r w:rsidRPr="00D953D8">
        <w:rPr>
          <w:rFonts w:ascii="Verdana" w:hAnsi="Verdana"/>
          <w:sz w:val="22"/>
          <w:szCs w:val="22"/>
        </w:rPr>
        <w:t>V – Gratificação natalina</w:t>
      </w:r>
    </w:p>
    <w:p w14:paraId="26471106" w14:textId="77777777" w:rsidR="001A769D" w:rsidRPr="00D953D8" w:rsidRDefault="001A769D" w:rsidP="001A769D">
      <w:pPr>
        <w:spacing w:after="120" w:line="360" w:lineRule="auto"/>
        <w:jc w:val="both"/>
        <w:rPr>
          <w:rFonts w:ascii="Verdana" w:hAnsi="Verdana"/>
          <w:sz w:val="22"/>
          <w:szCs w:val="22"/>
        </w:rPr>
      </w:pPr>
      <w:r w:rsidRPr="00D953D8">
        <w:rPr>
          <w:rFonts w:ascii="Verdana" w:hAnsi="Verdana"/>
          <w:sz w:val="22"/>
          <w:szCs w:val="22"/>
        </w:rPr>
        <w:t>VI – Licença para tratamento de saúde mediante apresentação de atestado médico</w:t>
      </w:r>
      <w:r>
        <w:rPr>
          <w:rFonts w:ascii="Verdana" w:hAnsi="Verdana"/>
          <w:sz w:val="22"/>
          <w:szCs w:val="22"/>
        </w:rPr>
        <w:t xml:space="preserve"> e homologação por médico do trabalho do município.</w:t>
      </w:r>
    </w:p>
    <w:p w14:paraId="0F64D126" w14:textId="77777777" w:rsidR="001A769D" w:rsidRDefault="001A769D" w:rsidP="001A769D">
      <w:pPr>
        <w:spacing w:after="120" w:line="360" w:lineRule="auto"/>
        <w:jc w:val="both"/>
        <w:rPr>
          <w:rFonts w:ascii="Verdana" w:hAnsi="Verdana"/>
          <w:sz w:val="22"/>
          <w:szCs w:val="22"/>
        </w:rPr>
      </w:pPr>
      <w:r w:rsidRPr="004E5918">
        <w:rPr>
          <w:rFonts w:ascii="Verdana" w:hAnsi="Verdana"/>
          <w:b/>
          <w:bCs/>
          <w:sz w:val="22"/>
          <w:szCs w:val="22"/>
        </w:rPr>
        <w:t xml:space="preserve">Parágrafo único. </w:t>
      </w:r>
      <w:r w:rsidRPr="004E5918">
        <w:rPr>
          <w:rFonts w:ascii="Verdana" w:hAnsi="Verdana"/>
          <w:sz w:val="22"/>
          <w:szCs w:val="22"/>
        </w:rPr>
        <w:t>Constará na lei orçamentária municipal previsão dos recursos necessários ao funcionamento do Conselho Tutelar</w:t>
      </w:r>
      <w:r>
        <w:rPr>
          <w:rFonts w:ascii="Verdana" w:hAnsi="Verdana"/>
          <w:sz w:val="22"/>
          <w:szCs w:val="22"/>
        </w:rPr>
        <w:t xml:space="preserve">, </w:t>
      </w:r>
      <w:r w:rsidRPr="004E5918">
        <w:rPr>
          <w:rFonts w:ascii="Verdana" w:hAnsi="Verdana"/>
          <w:sz w:val="22"/>
          <w:szCs w:val="22"/>
        </w:rPr>
        <w:t>remuneração e a formação continuada dos conselheiros tutelares</w:t>
      </w:r>
      <w:r>
        <w:rPr>
          <w:rFonts w:ascii="Verdana" w:hAnsi="Verdana"/>
          <w:sz w:val="22"/>
          <w:szCs w:val="22"/>
        </w:rPr>
        <w:t>.</w:t>
      </w:r>
    </w:p>
    <w:p w14:paraId="29B85A99" w14:textId="77777777" w:rsidR="001A769D" w:rsidRDefault="001A769D" w:rsidP="001A769D">
      <w:pPr>
        <w:jc w:val="center"/>
        <w:rPr>
          <w:rFonts w:ascii="Verdana" w:hAnsi="Verdana"/>
          <w:b/>
          <w:sz w:val="22"/>
          <w:szCs w:val="22"/>
        </w:rPr>
      </w:pPr>
    </w:p>
    <w:p w14:paraId="2078777A" w14:textId="77777777" w:rsidR="001A769D" w:rsidRDefault="001A769D" w:rsidP="001A769D">
      <w:pPr>
        <w:jc w:val="center"/>
        <w:rPr>
          <w:rFonts w:ascii="Verdana" w:hAnsi="Verdana"/>
          <w:b/>
          <w:sz w:val="22"/>
          <w:szCs w:val="22"/>
        </w:rPr>
      </w:pPr>
      <w:r w:rsidRPr="004E5918">
        <w:rPr>
          <w:rFonts w:ascii="Verdana" w:hAnsi="Verdana"/>
          <w:b/>
          <w:sz w:val="22"/>
          <w:szCs w:val="22"/>
        </w:rPr>
        <w:t>DA VACÂNCIA</w:t>
      </w:r>
    </w:p>
    <w:p w14:paraId="488C3945" w14:textId="77777777" w:rsidR="001A769D" w:rsidRPr="004E5918" w:rsidRDefault="001A769D" w:rsidP="001A769D">
      <w:pPr>
        <w:jc w:val="center"/>
        <w:rPr>
          <w:rFonts w:ascii="Verdana" w:hAnsi="Verdana"/>
          <w:b/>
          <w:sz w:val="22"/>
          <w:szCs w:val="22"/>
        </w:rPr>
      </w:pPr>
    </w:p>
    <w:p w14:paraId="467DDD83" w14:textId="77777777" w:rsidR="001A769D" w:rsidRPr="004E5918" w:rsidRDefault="001A769D" w:rsidP="001A769D">
      <w:pPr>
        <w:jc w:val="both"/>
        <w:rPr>
          <w:rFonts w:ascii="Verdana" w:hAnsi="Verdana"/>
          <w:sz w:val="22"/>
          <w:szCs w:val="22"/>
        </w:rPr>
      </w:pPr>
      <w:r w:rsidRPr="004E5918">
        <w:rPr>
          <w:rFonts w:ascii="Verdana" w:hAnsi="Verdana"/>
          <w:sz w:val="22"/>
          <w:szCs w:val="22"/>
        </w:rPr>
        <w:t xml:space="preserve"> </w:t>
      </w:r>
    </w:p>
    <w:p w14:paraId="65A7D570" w14:textId="77777777" w:rsidR="001A769D" w:rsidRPr="004E5918" w:rsidRDefault="001A769D" w:rsidP="001A769D">
      <w:pPr>
        <w:jc w:val="both"/>
        <w:rPr>
          <w:rFonts w:ascii="Verdana" w:hAnsi="Verdana"/>
          <w:sz w:val="22"/>
          <w:szCs w:val="22"/>
        </w:rPr>
      </w:pPr>
      <w:r w:rsidRPr="004E5918">
        <w:rPr>
          <w:rFonts w:ascii="Verdana" w:hAnsi="Verdana"/>
          <w:b/>
          <w:sz w:val="22"/>
          <w:szCs w:val="22"/>
        </w:rPr>
        <w:t xml:space="preserve">Art. </w:t>
      </w:r>
      <w:r>
        <w:rPr>
          <w:rFonts w:ascii="Verdana" w:hAnsi="Verdana"/>
          <w:b/>
          <w:sz w:val="22"/>
          <w:szCs w:val="22"/>
        </w:rPr>
        <w:t>49</w:t>
      </w:r>
      <w:r w:rsidRPr="004E5918">
        <w:rPr>
          <w:rFonts w:ascii="Verdana" w:hAnsi="Verdana"/>
          <w:b/>
          <w:sz w:val="22"/>
          <w:szCs w:val="22"/>
        </w:rPr>
        <w:t>.</w:t>
      </w:r>
      <w:r w:rsidRPr="004E5918">
        <w:rPr>
          <w:rFonts w:ascii="Verdana" w:hAnsi="Verdana"/>
          <w:sz w:val="22"/>
          <w:szCs w:val="22"/>
        </w:rPr>
        <w:t xml:space="preserve"> A vacância da função decorrerá de:</w:t>
      </w:r>
    </w:p>
    <w:p w14:paraId="72B40446" w14:textId="77777777" w:rsidR="001A769D" w:rsidRPr="004E5918" w:rsidRDefault="001A769D" w:rsidP="001A769D">
      <w:pPr>
        <w:jc w:val="both"/>
        <w:rPr>
          <w:rFonts w:ascii="Verdana" w:hAnsi="Verdana"/>
          <w:sz w:val="22"/>
          <w:szCs w:val="22"/>
        </w:rPr>
      </w:pPr>
    </w:p>
    <w:p w14:paraId="7F14E26B" w14:textId="77777777" w:rsidR="001A769D" w:rsidRPr="004E5918" w:rsidRDefault="001A769D" w:rsidP="001A769D">
      <w:pPr>
        <w:jc w:val="both"/>
        <w:rPr>
          <w:rFonts w:ascii="Verdana" w:hAnsi="Verdana"/>
          <w:sz w:val="22"/>
          <w:szCs w:val="22"/>
        </w:rPr>
      </w:pPr>
      <w:r w:rsidRPr="004E5918">
        <w:rPr>
          <w:rFonts w:ascii="Verdana" w:hAnsi="Verdana"/>
          <w:sz w:val="22"/>
          <w:szCs w:val="22"/>
        </w:rPr>
        <w:t xml:space="preserve">I - </w:t>
      </w:r>
      <w:proofErr w:type="gramStart"/>
      <w:r w:rsidRPr="004E5918">
        <w:rPr>
          <w:rFonts w:ascii="Verdana" w:hAnsi="Verdana"/>
          <w:sz w:val="22"/>
          <w:szCs w:val="22"/>
        </w:rPr>
        <w:t>renúncia</w:t>
      </w:r>
      <w:proofErr w:type="gramEnd"/>
      <w:r w:rsidRPr="004E5918">
        <w:rPr>
          <w:rFonts w:ascii="Verdana" w:hAnsi="Verdana"/>
          <w:sz w:val="22"/>
          <w:szCs w:val="22"/>
        </w:rPr>
        <w:t>;</w:t>
      </w:r>
    </w:p>
    <w:p w14:paraId="5F3F1FC6" w14:textId="77777777" w:rsidR="001A769D" w:rsidRPr="004E5918" w:rsidRDefault="001A769D" w:rsidP="001A769D">
      <w:pPr>
        <w:jc w:val="both"/>
        <w:rPr>
          <w:rFonts w:ascii="Verdana" w:hAnsi="Verdana"/>
          <w:sz w:val="22"/>
          <w:szCs w:val="22"/>
        </w:rPr>
      </w:pPr>
    </w:p>
    <w:p w14:paraId="13B2E758" w14:textId="77777777" w:rsidR="001A769D" w:rsidRPr="004E5918" w:rsidRDefault="001A769D" w:rsidP="001A769D">
      <w:pPr>
        <w:jc w:val="both"/>
        <w:rPr>
          <w:rFonts w:ascii="Verdana" w:hAnsi="Verdana"/>
          <w:sz w:val="22"/>
          <w:szCs w:val="22"/>
        </w:rPr>
      </w:pPr>
      <w:r w:rsidRPr="004E5918">
        <w:rPr>
          <w:rFonts w:ascii="Verdana" w:hAnsi="Verdana"/>
          <w:sz w:val="22"/>
          <w:szCs w:val="22"/>
        </w:rPr>
        <w:t xml:space="preserve">II - </w:t>
      </w:r>
      <w:proofErr w:type="gramStart"/>
      <w:r w:rsidRPr="004E5918">
        <w:rPr>
          <w:rFonts w:ascii="Verdana" w:hAnsi="Verdana"/>
          <w:sz w:val="22"/>
          <w:szCs w:val="22"/>
        </w:rPr>
        <w:t>posse</w:t>
      </w:r>
      <w:proofErr w:type="gramEnd"/>
      <w:r w:rsidRPr="004E5918">
        <w:rPr>
          <w:rFonts w:ascii="Verdana" w:hAnsi="Verdana"/>
          <w:sz w:val="22"/>
          <w:szCs w:val="22"/>
        </w:rPr>
        <w:t xml:space="preserve"> em cargo, emprego ou função pública remunerada;</w:t>
      </w:r>
    </w:p>
    <w:p w14:paraId="5161CA79" w14:textId="77777777" w:rsidR="001A769D" w:rsidRPr="004E5918" w:rsidRDefault="001A769D" w:rsidP="001A769D">
      <w:pPr>
        <w:jc w:val="both"/>
        <w:rPr>
          <w:rFonts w:ascii="Verdana" w:hAnsi="Verdana"/>
          <w:sz w:val="22"/>
          <w:szCs w:val="22"/>
        </w:rPr>
      </w:pPr>
    </w:p>
    <w:p w14:paraId="2FA163F1" w14:textId="77777777" w:rsidR="001A769D" w:rsidRPr="004E5918" w:rsidRDefault="001A769D" w:rsidP="001A769D">
      <w:pPr>
        <w:jc w:val="both"/>
        <w:rPr>
          <w:rFonts w:ascii="Verdana" w:hAnsi="Verdana"/>
          <w:sz w:val="22"/>
          <w:szCs w:val="22"/>
        </w:rPr>
      </w:pPr>
      <w:r w:rsidRPr="004E5918">
        <w:rPr>
          <w:rFonts w:ascii="Verdana" w:hAnsi="Verdana"/>
          <w:sz w:val="22"/>
          <w:szCs w:val="22"/>
        </w:rPr>
        <w:t>III - falecimento;</w:t>
      </w:r>
    </w:p>
    <w:p w14:paraId="5D83E22D" w14:textId="77777777" w:rsidR="001A769D" w:rsidRPr="004E5918" w:rsidRDefault="001A769D" w:rsidP="001A769D">
      <w:pPr>
        <w:jc w:val="both"/>
        <w:rPr>
          <w:rFonts w:ascii="Verdana" w:hAnsi="Verdana"/>
          <w:sz w:val="22"/>
          <w:szCs w:val="22"/>
        </w:rPr>
      </w:pPr>
    </w:p>
    <w:p w14:paraId="2788B915" w14:textId="77777777" w:rsidR="001A769D" w:rsidRDefault="001A769D" w:rsidP="001A769D">
      <w:pPr>
        <w:jc w:val="both"/>
        <w:rPr>
          <w:rFonts w:ascii="Verdana" w:hAnsi="Verdana"/>
          <w:sz w:val="22"/>
          <w:szCs w:val="22"/>
        </w:rPr>
      </w:pPr>
      <w:r w:rsidRPr="004E5918">
        <w:rPr>
          <w:rFonts w:ascii="Verdana" w:hAnsi="Verdana"/>
          <w:sz w:val="22"/>
          <w:szCs w:val="22"/>
        </w:rPr>
        <w:t xml:space="preserve">IV – </w:t>
      </w:r>
      <w:proofErr w:type="gramStart"/>
      <w:r w:rsidRPr="004E5918">
        <w:rPr>
          <w:rFonts w:ascii="Verdana" w:hAnsi="Verdana"/>
          <w:sz w:val="22"/>
          <w:szCs w:val="22"/>
        </w:rPr>
        <w:t>destituição</w:t>
      </w:r>
      <w:r>
        <w:rPr>
          <w:rFonts w:ascii="Verdana" w:hAnsi="Verdana"/>
          <w:sz w:val="22"/>
          <w:szCs w:val="22"/>
        </w:rPr>
        <w:t xml:space="preserve"> ou perda</w:t>
      </w:r>
      <w:proofErr w:type="gramEnd"/>
      <w:r>
        <w:rPr>
          <w:rFonts w:ascii="Verdana" w:hAnsi="Verdana"/>
          <w:sz w:val="22"/>
          <w:szCs w:val="22"/>
        </w:rPr>
        <w:t xml:space="preserve"> da função</w:t>
      </w:r>
      <w:r w:rsidRPr="004E5918">
        <w:rPr>
          <w:rFonts w:ascii="Verdana" w:hAnsi="Verdana"/>
          <w:sz w:val="22"/>
          <w:szCs w:val="22"/>
        </w:rPr>
        <w:t>.</w:t>
      </w:r>
    </w:p>
    <w:p w14:paraId="43312136" w14:textId="77777777" w:rsidR="001A769D" w:rsidRDefault="001A769D" w:rsidP="001A769D">
      <w:pPr>
        <w:jc w:val="both"/>
        <w:rPr>
          <w:rFonts w:ascii="Verdana" w:hAnsi="Verdana"/>
          <w:sz w:val="22"/>
          <w:szCs w:val="22"/>
        </w:rPr>
      </w:pPr>
    </w:p>
    <w:p w14:paraId="4ED3F280" w14:textId="77777777" w:rsidR="001A769D" w:rsidRPr="004E5918"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V – Licença concedida, nos termos da lei.</w:t>
      </w:r>
    </w:p>
    <w:p w14:paraId="340B0931" w14:textId="77777777" w:rsidR="001A769D" w:rsidRPr="004E5918" w:rsidRDefault="001A769D" w:rsidP="001A769D">
      <w:pPr>
        <w:jc w:val="both"/>
        <w:rPr>
          <w:rFonts w:ascii="Verdana" w:hAnsi="Verdana"/>
          <w:sz w:val="22"/>
          <w:szCs w:val="22"/>
        </w:rPr>
      </w:pPr>
    </w:p>
    <w:p w14:paraId="266C7DD6" w14:textId="77777777" w:rsidR="001A769D" w:rsidRDefault="001A769D" w:rsidP="001A769D">
      <w:pPr>
        <w:jc w:val="both"/>
        <w:rPr>
          <w:rFonts w:ascii="Verdana" w:hAnsi="Verdana"/>
          <w:sz w:val="22"/>
          <w:szCs w:val="22"/>
        </w:rPr>
      </w:pPr>
      <w:r w:rsidRPr="00E058A0">
        <w:rPr>
          <w:rFonts w:ascii="Verdana" w:hAnsi="Verdana"/>
          <w:b/>
          <w:bCs/>
          <w:sz w:val="22"/>
          <w:szCs w:val="22"/>
        </w:rPr>
        <w:t xml:space="preserve">Parágrafo </w:t>
      </w:r>
      <w:r>
        <w:rPr>
          <w:rFonts w:ascii="Verdana" w:hAnsi="Verdana"/>
          <w:b/>
          <w:bCs/>
          <w:sz w:val="22"/>
          <w:szCs w:val="22"/>
        </w:rPr>
        <w:t>Ú</w:t>
      </w:r>
      <w:r w:rsidRPr="00E058A0">
        <w:rPr>
          <w:rFonts w:ascii="Verdana" w:hAnsi="Verdana"/>
          <w:b/>
          <w:bCs/>
          <w:sz w:val="22"/>
          <w:szCs w:val="22"/>
        </w:rPr>
        <w:t>nico</w:t>
      </w:r>
      <w:r w:rsidRPr="004E5918">
        <w:rPr>
          <w:rFonts w:ascii="Verdana" w:hAnsi="Verdana"/>
          <w:sz w:val="22"/>
          <w:szCs w:val="22"/>
        </w:rPr>
        <w:t>. Os suplentes serão convocados por ordem de classificação nos casos de vacância do cargo</w:t>
      </w:r>
      <w:r>
        <w:rPr>
          <w:rFonts w:ascii="Verdana" w:hAnsi="Verdana"/>
          <w:sz w:val="22"/>
          <w:szCs w:val="22"/>
        </w:rPr>
        <w:t>.</w:t>
      </w:r>
    </w:p>
    <w:p w14:paraId="2B2436D6" w14:textId="77777777" w:rsidR="001A769D" w:rsidRDefault="001A769D" w:rsidP="001A769D">
      <w:pPr>
        <w:jc w:val="both"/>
        <w:rPr>
          <w:rFonts w:ascii="Verdana" w:hAnsi="Verdana"/>
          <w:sz w:val="22"/>
          <w:szCs w:val="22"/>
        </w:rPr>
      </w:pPr>
    </w:p>
    <w:p w14:paraId="27587D25" w14:textId="77777777" w:rsidR="001A769D" w:rsidRPr="004E5918" w:rsidRDefault="001A769D" w:rsidP="001A769D">
      <w:pPr>
        <w:jc w:val="both"/>
        <w:rPr>
          <w:rFonts w:ascii="Verdana" w:hAnsi="Verdana"/>
          <w:sz w:val="22"/>
          <w:szCs w:val="22"/>
        </w:rPr>
      </w:pPr>
    </w:p>
    <w:p w14:paraId="08C5C046" w14:textId="77777777" w:rsidR="001A769D" w:rsidRDefault="001A769D" w:rsidP="001A769D">
      <w:pPr>
        <w:jc w:val="center"/>
        <w:rPr>
          <w:rFonts w:ascii="Verdana" w:hAnsi="Verdana"/>
          <w:b/>
          <w:sz w:val="22"/>
          <w:szCs w:val="22"/>
        </w:rPr>
      </w:pPr>
      <w:r w:rsidRPr="004E5918">
        <w:rPr>
          <w:rFonts w:ascii="Verdana" w:hAnsi="Verdana"/>
          <w:b/>
          <w:sz w:val="22"/>
          <w:szCs w:val="22"/>
        </w:rPr>
        <w:t>DOS DIREITOS</w:t>
      </w:r>
    </w:p>
    <w:p w14:paraId="256DEA04" w14:textId="77777777" w:rsidR="001A769D" w:rsidRPr="004E5918" w:rsidRDefault="001A769D" w:rsidP="001A769D">
      <w:pPr>
        <w:jc w:val="center"/>
        <w:rPr>
          <w:rFonts w:ascii="Verdana" w:hAnsi="Verdana"/>
          <w:b/>
          <w:sz w:val="22"/>
          <w:szCs w:val="22"/>
        </w:rPr>
      </w:pPr>
    </w:p>
    <w:p w14:paraId="04B751DB" w14:textId="77777777" w:rsidR="001A769D" w:rsidRPr="004E5918" w:rsidRDefault="001A769D" w:rsidP="001A769D">
      <w:pPr>
        <w:jc w:val="both"/>
        <w:rPr>
          <w:rFonts w:ascii="Verdana" w:hAnsi="Verdana"/>
          <w:sz w:val="22"/>
          <w:szCs w:val="22"/>
        </w:rPr>
      </w:pPr>
      <w:r w:rsidRPr="004E5918">
        <w:rPr>
          <w:rFonts w:ascii="Verdana" w:hAnsi="Verdana"/>
          <w:sz w:val="22"/>
          <w:szCs w:val="22"/>
        </w:rPr>
        <w:t xml:space="preserve"> </w:t>
      </w:r>
    </w:p>
    <w:p w14:paraId="07CBED18" w14:textId="77777777" w:rsidR="001A769D" w:rsidRPr="004E5918" w:rsidRDefault="001A769D" w:rsidP="001A769D">
      <w:pPr>
        <w:jc w:val="both"/>
        <w:rPr>
          <w:rFonts w:ascii="Verdana" w:hAnsi="Verdana"/>
          <w:sz w:val="22"/>
          <w:szCs w:val="22"/>
        </w:rPr>
      </w:pPr>
      <w:r w:rsidRPr="004E5918">
        <w:rPr>
          <w:rFonts w:ascii="Verdana" w:hAnsi="Verdana"/>
          <w:b/>
          <w:sz w:val="22"/>
          <w:szCs w:val="22"/>
        </w:rPr>
        <w:t xml:space="preserve">Art. </w:t>
      </w:r>
      <w:r>
        <w:rPr>
          <w:rFonts w:ascii="Verdana" w:hAnsi="Verdana"/>
          <w:b/>
          <w:sz w:val="22"/>
          <w:szCs w:val="22"/>
        </w:rPr>
        <w:t>50.</w:t>
      </w:r>
      <w:r w:rsidRPr="004E5918">
        <w:rPr>
          <w:rFonts w:ascii="Verdana" w:hAnsi="Verdana"/>
          <w:sz w:val="22"/>
          <w:szCs w:val="22"/>
        </w:rPr>
        <w:t>O Conselheiro Tutelar perderá a remuneração:</w:t>
      </w:r>
    </w:p>
    <w:p w14:paraId="35535D7A" w14:textId="77777777" w:rsidR="001A769D" w:rsidRPr="004E5918" w:rsidRDefault="001A769D" w:rsidP="001A769D">
      <w:pPr>
        <w:jc w:val="both"/>
        <w:rPr>
          <w:rFonts w:ascii="Verdana" w:hAnsi="Verdana"/>
          <w:sz w:val="22"/>
          <w:szCs w:val="22"/>
        </w:rPr>
      </w:pPr>
    </w:p>
    <w:p w14:paraId="5A35EE28" w14:textId="77777777" w:rsidR="001A769D" w:rsidRPr="004E5918" w:rsidRDefault="001A769D" w:rsidP="001A769D">
      <w:pPr>
        <w:jc w:val="both"/>
        <w:rPr>
          <w:rFonts w:ascii="Verdana" w:hAnsi="Verdana"/>
          <w:sz w:val="22"/>
          <w:szCs w:val="22"/>
        </w:rPr>
      </w:pPr>
      <w:r w:rsidRPr="004E5918">
        <w:rPr>
          <w:rFonts w:ascii="Verdana" w:hAnsi="Verdana"/>
          <w:sz w:val="22"/>
          <w:szCs w:val="22"/>
        </w:rPr>
        <w:t xml:space="preserve">I - </w:t>
      </w:r>
      <w:proofErr w:type="gramStart"/>
      <w:r w:rsidRPr="004E5918">
        <w:rPr>
          <w:rFonts w:ascii="Verdana" w:hAnsi="Verdana"/>
          <w:sz w:val="22"/>
          <w:szCs w:val="22"/>
        </w:rPr>
        <w:t>do</w:t>
      </w:r>
      <w:proofErr w:type="gramEnd"/>
      <w:r w:rsidRPr="004E5918">
        <w:rPr>
          <w:rFonts w:ascii="Verdana" w:hAnsi="Verdana"/>
          <w:sz w:val="22"/>
          <w:szCs w:val="22"/>
        </w:rPr>
        <w:t xml:space="preserve"> dia, se não comparecer ao serviço;</w:t>
      </w:r>
    </w:p>
    <w:p w14:paraId="61FE5064" w14:textId="77777777" w:rsidR="001A769D" w:rsidRPr="004E5918" w:rsidRDefault="001A769D" w:rsidP="001A769D">
      <w:pPr>
        <w:jc w:val="both"/>
        <w:rPr>
          <w:rFonts w:ascii="Verdana" w:hAnsi="Verdana"/>
          <w:sz w:val="22"/>
          <w:szCs w:val="22"/>
        </w:rPr>
      </w:pPr>
    </w:p>
    <w:p w14:paraId="745F00B0" w14:textId="77777777" w:rsidR="001A769D" w:rsidRPr="00CC4EB2" w:rsidRDefault="001A769D" w:rsidP="001A769D">
      <w:pPr>
        <w:spacing w:line="360" w:lineRule="auto"/>
        <w:jc w:val="both"/>
        <w:rPr>
          <w:rFonts w:ascii="Verdana" w:hAnsi="Verdana"/>
          <w:sz w:val="22"/>
          <w:szCs w:val="22"/>
        </w:rPr>
      </w:pPr>
      <w:r w:rsidRPr="004E5918">
        <w:rPr>
          <w:rFonts w:ascii="Verdana" w:hAnsi="Verdana"/>
          <w:sz w:val="22"/>
          <w:szCs w:val="22"/>
        </w:rPr>
        <w:t xml:space="preserve">II - </w:t>
      </w:r>
      <w:proofErr w:type="gramStart"/>
      <w:r w:rsidRPr="004E5918">
        <w:rPr>
          <w:rFonts w:ascii="Verdana" w:hAnsi="Verdana"/>
          <w:sz w:val="22"/>
          <w:szCs w:val="22"/>
        </w:rPr>
        <w:t>a</w:t>
      </w:r>
      <w:proofErr w:type="gramEnd"/>
      <w:r w:rsidRPr="004E5918">
        <w:rPr>
          <w:rFonts w:ascii="Verdana" w:hAnsi="Verdana"/>
          <w:sz w:val="22"/>
          <w:szCs w:val="22"/>
        </w:rPr>
        <w:t xml:space="preserve"> parcela da remuneração diária proporcional, aos atrasos, ausências e saídas antecipadas, iguais ou superiores a </w:t>
      </w:r>
      <w:r w:rsidRPr="00CC4EB2">
        <w:rPr>
          <w:rFonts w:ascii="Verdana" w:hAnsi="Verdana"/>
          <w:sz w:val="22"/>
          <w:szCs w:val="22"/>
        </w:rPr>
        <w:t>10 (</w:t>
      </w:r>
      <w:r>
        <w:rPr>
          <w:rFonts w:ascii="Verdana" w:hAnsi="Verdana"/>
          <w:sz w:val="22"/>
          <w:szCs w:val="22"/>
        </w:rPr>
        <w:t>dez</w:t>
      </w:r>
      <w:r w:rsidRPr="00CC4EB2">
        <w:rPr>
          <w:rFonts w:ascii="Verdana" w:hAnsi="Verdana"/>
          <w:sz w:val="22"/>
          <w:szCs w:val="22"/>
        </w:rPr>
        <w:t>) minutos.</w:t>
      </w:r>
    </w:p>
    <w:p w14:paraId="7BAA6382" w14:textId="77777777" w:rsidR="001A769D" w:rsidRPr="004E5918" w:rsidRDefault="001A769D" w:rsidP="001A769D">
      <w:pPr>
        <w:jc w:val="both"/>
        <w:rPr>
          <w:rFonts w:ascii="Verdana" w:hAnsi="Verdana"/>
          <w:sz w:val="22"/>
          <w:szCs w:val="22"/>
        </w:rPr>
      </w:pPr>
    </w:p>
    <w:p w14:paraId="52B870EE" w14:textId="77777777" w:rsidR="001A769D" w:rsidRDefault="001A769D" w:rsidP="001A769D">
      <w:pPr>
        <w:spacing w:line="360" w:lineRule="auto"/>
        <w:jc w:val="both"/>
        <w:rPr>
          <w:rFonts w:ascii="Verdana" w:hAnsi="Verdana"/>
          <w:sz w:val="22"/>
          <w:szCs w:val="22"/>
        </w:rPr>
      </w:pPr>
      <w:r w:rsidRPr="004E5918">
        <w:rPr>
          <w:rFonts w:ascii="Verdana" w:hAnsi="Verdana"/>
          <w:b/>
          <w:sz w:val="22"/>
          <w:szCs w:val="22"/>
        </w:rPr>
        <w:t xml:space="preserve">Art. </w:t>
      </w:r>
      <w:r>
        <w:rPr>
          <w:rFonts w:ascii="Verdana" w:hAnsi="Verdana"/>
          <w:b/>
          <w:sz w:val="22"/>
          <w:szCs w:val="22"/>
        </w:rPr>
        <w:t>51</w:t>
      </w:r>
      <w:r w:rsidRPr="004E5918">
        <w:rPr>
          <w:rFonts w:ascii="Verdana" w:hAnsi="Verdana"/>
          <w:b/>
          <w:sz w:val="22"/>
          <w:szCs w:val="22"/>
        </w:rPr>
        <w:t>.</w:t>
      </w:r>
      <w:r w:rsidRPr="004E5918">
        <w:rPr>
          <w:rFonts w:ascii="Verdana" w:hAnsi="Verdana"/>
          <w:sz w:val="22"/>
          <w:szCs w:val="22"/>
        </w:rPr>
        <w:t xml:space="preserve"> As reposições ou indenizações ao erário público serão descontadas em parcelas mensais e não excedentes à décima parte da remuneração ou provento, em valores atualizados.</w:t>
      </w:r>
    </w:p>
    <w:p w14:paraId="08D13A4C" w14:textId="77777777" w:rsidR="001A769D" w:rsidRPr="004E5918" w:rsidRDefault="001A769D" w:rsidP="001A769D">
      <w:pPr>
        <w:jc w:val="both"/>
        <w:rPr>
          <w:rFonts w:ascii="Verdana" w:hAnsi="Verdana"/>
          <w:sz w:val="22"/>
          <w:szCs w:val="22"/>
        </w:rPr>
      </w:pPr>
    </w:p>
    <w:p w14:paraId="5DB6354C" w14:textId="77777777" w:rsidR="001A769D" w:rsidRDefault="001A769D" w:rsidP="001A769D">
      <w:pPr>
        <w:spacing w:line="360" w:lineRule="auto"/>
        <w:jc w:val="both"/>
        <w:rPr>
          <w:rFonts w:ascii="Verdana" w:hAnsi="Verdana"/>
          <w:sz w:val="22"/>
          <w:szCs w:val="22"/>
        </w:rPr>
      </w:pPr>
      <w:r w:rsidRPr="00D953D8">
        <w:rPr>
          <w:rFonts w:ascii="Verdana" w:hAnsi="Verdana"/>
          <w:b/>
          <w:bCs/>
          <w:sz w:val="22"/>
          <w:szCs w:val="22"/>
        </w:rPr>
        <w:t>Parágrafo único.</w:t>
      </w:r>
      <w:r w:rsidRPr="004E5918">
        <w:rPr>
          <w:rFonts w:ascii="Verdana" w:hAnsi="Verdana"/>
          <w:sz w:val="22"/>
          <w:szCs w:val="22"/>
        </w:rPr>
        <w:t xml:space="preserve"> O Conselheiro em débito com o erário e que de qualquer modo se desvincular do Conselho Tutelar </w:t>
      </w:r>
      <w:r>
        <w:rPr>
          <w:rFonts w:ascii="Verdana" w:hAnsi="Verdana"/>
          <w:sz w:val="22"/>
          <w:szCs w:val="22"/>
        </w:rPr>
        <w:t>t</w:t>
      </w:r>
      <w:r w:rsidRPr="004E5918">
        <w:rPr>
          <w:rFonts w:ascii="Verdana" w:hAnsi="Verdana"/>
          <w:sz w:val="22"/>
          <w:szCs w:val="22"/>
        </w:rPr>
        <w:t>em 60 (sessenta) dias para quitar o débito, sob pena de sua inscrição na dívida ativa.</w:t>
      </w:r>
    </w:p>
    <w:p w14:paraId="32278D96" w14:textId="77777777" w:rsidR="001A769D" w:rsidRDefault="001A769D" w:rsidP="001A769D">
      <w:pPr>
        <w:jc w:val="both"/>
        <w:rPr>
          <w:rFonts w:ascii="Verdana" w:hAnsi="Verdana"/>
          <w:sz w:val="22"/>
          <w:szCs w:val="22"/>
        </w:rPr>
      </w:pPr>
    </w:p>
    <w:p w14:paraId="326F7954" w14:textId="77777777" w:rsidR="001A769D" w:rsidRDefault="001A769D" w:rsidP="001A769D">
      <w:pPr>
        <w:jc w:val="both"/>
        <w:rPr>
          <w:rFonts w:ascii="Verdana" w:hAnsi="Verdana"/>
          <w:sz w:val="22"/>
          <w:szCs w:val="22"/>
        </w:rPr>
      </w:pPr>
    </w:p>
    <w:p w14:paraId="798E4A14" w14:textId="77777777" w:rsidR="001A769D" w:rsidRPr="00D953D8" w:rsidRDefault="001A769D" w:rsidP="001A769D">
      <w:pPr>
        <w:jc w:val="center"/>
        <w:rPr>
          <w:rFonts w:ascii="Verdana" w:hAnsi="Verdana"/>
          <w:b/>
          <w:bCs/>
          <w:sz w:val="22"/>
          <w:szCs w:val="22"/>
        </w:rPr>
      </w:pPr>
      <w:r w:rsidRPr="00D953D8">
        <w:rPr>
          <w:rFonts w:ascii="Verdana" w:hAnsi="Verdana"/>
          <w:b/>
          <w:bCs/>
          <w:sz w:val="22"/>
          <w:szCs w:val="22"/>
        </w:rPr>
        <w:t>DOS DEVERES</w:t>
      </w:r>
    </w:p>
    <w:p w14:paraId="62BCD4CE" w14:textId="77777777" w:rsidR="001A769D" w:rsidRPr="004E5918" w:rsidRDefault="001A769D" w:rsidP="001A769D">
      <w:pPr>
        <w:jc w:val="both"/>
        <w:rPr>
          <w:rFonts w:ascii="Verdana" w:hAnsi="Verdana"/>
          <w:sz w:val="22"/>
          <w:szCs w:val="22"/>
        </w:rPr>
      </w:pPr>
    </w:p>
    <w:p w14:paraId="013CC047" w14:textId="77777777" w:rsidR="001A769D" w:rsidRDefault="001A769D" w:rsidP="001A769D">
      <w:pPr>
        <w:pStyle w:val="Textoembloco"/>
        <w:spacing w:after="120" w:line="360" w:lineRule="auto"/>
        <w:ind w:left="0"/>
        <w:rPr>
          <w:rFonts w:ascii="Verdana" w:hAnsi="Verdana"/>
          <w:sz w:val="22"/>
          <w:szCs w:val="22"/>
        </w:rPr>
      </w:pPr>
      <w:r w:rsidRPr="004E5918">
        <w:rPr>
          <w:rFonts w:ascii="Verdana" w:hAnsi="Verdana"/>
          <w:sz w:val="22"/>
          <w:szCs w:val="22"/>
        </w:rPr>
        <w:t xml:space="preserve"> </w:t>
      </w:r>
      <w:r w:rsidRPr="00EE0313">
        <w:rPr>
          <w:rFonts w:ascii="Verdana" w:hAnsi="Verdana"/>
          <w:b/>
          <w:bCs/>
          <w:sz w:val="22"/>
          <w:szCs w:val="22"/>
        </w:rPr>
        <w:t xml:space="preserve">Art. </w:t>
      </w:r>
      <w:r>
        <w:rPr>
          <w:rFonts w:ascii="Verdana" w:hAnsi="Verdana"/>
          <w:b/>
          <w:bCs/>
          <w:sz w:val="22"/>
          <w:szCs w:val="22"/>
        </w:rPr>
        <w:t>52</w:t>
      </w:r>
      <w:r w:rsidRPr="00F366AD">
        <w:rPr>
          <w:rFonts w:ascii="Verdana" w:hAnsi="Verdana"/>
          <w:sz w:val="22"/>
          <w:szCs w:val="22"/>
        </w:rPr>
        <w:t xml:space="preserve">.  </w:t>
      </w:r>
      <w:r w:rsidRPr="009E6D6D">
        <w:rPr>
          <w:rFonts w:ascii="Verdana" w:hAnsi="Verdana"/>
          <w:sz w:val="22"/>
          <w:szCs w:val="22"/>
        </w:rPr>
        <w:t>São deveres</w:t>
      </w:r>
      <w:r w:rsidRPr="00F366AD">
        <w:rPr>
          <w:rFonts w:ascii="Verdana" w:hAnsi="Verdana"/>
          <w:sz w:val="22"/>
          <w:szCs w:val="22"/>
        </w:rPr>
        <w:t xml:space="preserve"> do</w:t>
      </w:r>
      <w:r>
        <w:rPr>
          <w:rFonts w:ascii="Verdana" w:hAnsi="Verdana"/>
          <w:sz w:val="22"/>
          <w:szCs w:val="22"/>
        </w:rPr>
        <w:t>s</w:t>
      </w:r>
      <w:r w:rsidRPr="00F366AD">
        <w:rPr>
          <w:rFonts w:ascii="Verdana" w:hAnsi="Verdana"/>
          <w:sz w:val="22"/>
          <w:szCs w:val="22"/>
        </w:rPr>
        <w:t xml:space="preserve"> </w:t>
      </w:r>
      <w:r>
        <w:rPr>
          <w:rFonts w:ascii="Verdana" w:hAnsi="Verdana"/>
          <w:sz w:val="22"/>
          <w:szCs w:val="22"/>
        </w:rPr>
        <w:t>C</w:t>
      </w:r>
      <w:r w:rsidRPr="00F366AD">
        <w:rPr>
          <w:rFonts w:ascii="Verdana" w:hAnsi="Verdana"/>
          <w:sz w:val="22"/>
          <w:szCs w:val="22"/>
        </w:rPr>
        <w:t>onselheiro</w:t>
      </w:r>
      <w:r>
        <w:rPr>
          <w:rFonts w:ascii="Verdana" w:hAnsi="Verdana"/>
          <w:sz w:val="22"/>
          <w:szCs w:val="22"/>
        </w:rPr>
        <w:t>s</w:t>
      </w:r>
      <w:r w:rsidRPr="00F366AD">
        <w:rPr>
          <w:rFonts w:ascii="Verdana" w:hAnsi="Verdana"/>
          <w:sz w:val="22"/>
          <w:szCs w:val="22"/>
        </w:rPr>
        <w:t xml:space="preserve"> na sua condição de agente público, e conforme o previsto na Constituição Federal de 1988, Lei Federal nº. 8.069/1990, Lei Federal nº 8.429/1992 e outras normas aplicáveis:</w:t>
      </w:r>
    </w:p>
    <w:p w14:paraId="12A90451" w14:textId="77777777" w:rsidR="001A769D" w:rsidRDefault="001A769D" w:rsidP="001A769D">
      <w:pPr>
        <w:pStyle w:val="Textoembloco"/>
        <w:spacing w:after="120" w:line="360" w:lineRule="auto"/>
        <w:ind w:left="0"/>
        <w:rPr>
          <w:rFonts w:ascii="Verdana" w:hAnsi="Verdana"/>
          <w:sz w:val="22"/>
          <w:szCs w:val="22"/>
        </w:rPr>
      </w:pPr>
    </w:p>
    <w:p w14:paraId="79174475" w14:textId="77777777" w:rsidR="001A769D" w:rsidRPr="00F366AD" w:rsidRDefault="001A769D" w:rsidP="001A769D">
      <w:pPr>
        <w:pStyle w:val="Textoembloco"/>
        <w:spacing w:after="120" w:line="360" w:lineRule="auto"/>
        <w:ind w:left="0"/>
        <w:rPr>
          <w:rFonts w:ascii="Verdana" w:hAnsi="Verdana"/>
          <w:sz w:val="22"/>
          <w:szCs w:val="22"/>
        </w:rPr>
      </w:pPr>
      <w:r w:rsidRPr="00F366AD">
        <w:rPr>
          <w:rFonts w:ascii="Verdana" w:hAnsi="Verdana"/>
          <w:sz w:val="22"/>
          <w:szCs w:val="22"/>
        </w:rPr>
        <w:t xml:space="preserve">I - </w:t>
      </w:r>
      <w:proofErr w:type="gramStart"/>
      <w:r w:rsidRPr="00F366AD">
        <w:rPr>
          <w:rFonts w:ascii="Verdana" w:hAnsi="Verdana"/>
          <w:sz w:val="22"/>
          <w:szCs w:val="22"/>
        </w:rPr>
        <w:t>desempenhar</w:t>
      </w:r>
      <w:proofErr w:type="gramEnd"/>
      <w:r w:rsidRPr="00F366AD">
        <w:rPr>
          <w:rFonts w:ascii="Verdana" w:hAnsi="Verdana"/>
          <w:sz w:val="22"/>
          <w:szCs w:val="22"/>
        </w:rPr>
        <w:t xml:space="preserve"> as atribuições inerentes à função, previstas no Estatuto da Criança e do Adolescente e legislação pertinente;</w:t>
      </w:r>
    </w:p>
    <w:p w14:paraId="0CAA2837" w14:textId="77777777" w:rsidR="001A769D" w:rsidRPr="00F366AD" w:rsidRDefault="001A769D" w:rsidP="001A769D">
      <w:pPr>
        <w:pStyle w:val="Textoembloco"/>
        <w:spacing w:after="120" w:line="360" w:lineRule="auto"/>
        <w:ind w:left="0"/>
        <w:rPr>
          <w:rFonts w:ascii="Verdana" w:hAnsi="Verdana"/>
          <w:sz w:val="22"/>
          <w:szCs w:val="22"/>
        </w:rPr>
      </w:pPr>
      <w:r w:rsidRPr="00F366AD">
        <w:rPr>
          <w:rFonts w:ascii="Verdana" w:hAnsi="Verdana"/>
          <w:sz w:val="22"/>
          <w:szCs w:val="22"/>
        </w:rPr>
        <w:t xml:space="preserve">II - </w:t>
      </w:r>
      <w:proofErr w:type="gramStart"/>
      <w:r w:rsidRPr="00F366AD">
        <w:rPr>
          <w:rFonts w:ascii="Verdana" w:hAnsi="Verdana"/>
          <w:sz w:val="22"/>
          <w:szCs w:val="22"/>
        </w:rPr>
        <w:t>realizar</w:t>
      </w:r>
      <w:proofErr w:type="gramEnd"/>
      <w:r w:rsidRPr="00F366AD">
        <w:rPr>
          <w:rFonts w:ascii="Verdana" w:hAnsi="Verdana"/>
          <w:sz w:val="22"/>
          <w:szCs w:val="22"/>
        </w:rPr>
        <w:t xml:space="preserve"> suas atribuições com eficiência, zelo, presteza, dedicação, e rendimento funcional, sugerindo providências à melhoria e aperfeiçoamento da função;</w:t>
      </w:r>
    </w:p>
    <w:p w14:paraId="76D590D5" w14:textId="77777777" w:rsidR="001A769D" w:rsidRPr="00F366AD" w:rsidRDefault="001A769D" w:rsidP="001A769D">
      <w:pPr>
        <w:pStyle w:val="Textoembloco"/>
        <w:spacing w:after="120" w:line="360" w:lineRule="auto"/>
        <w:ind w:left="0"/>
        <w:rPr>
          <w:rFonts w:ascii="Verdana" w:hAnsi="Verdana"/>
          <w:sz w:val="22"/>
          <w:szCs w:val="22"/>
        </w:rPr>
      </w:pPr>
      <w:r w:rsidRPr="00F366AD">
        <w:rPr>
          <w:rFonts w:ascii="Verdana" w:hAnsi="Verdana"/>
          <w:sz w:val="22"/>
          <w:szCs w:val="22"/>
        </w:rPr>
        <w:t>III - agir com probidade, moralidade e impessoalidade procedendo de modo adequado às exigências da função, com atitudes leais, éticas e honestas, mantendo espírito de cooperação e solidariedade com os colegas de trabalho, tratando a todos com urbanidade, decoro e respeito;</w:t>
      </w:r>
    </w:p>
    <w:p w14:paraId="7A2226D3" w14:textId="77777777" w:rsidR="001A769D" w:rsidRPr="00F366AD" w:rsidRDefault="001A769D" w:rsidP="001A769D">
      <w:pPr>
        <w:pStyle w:val="Textoembloco"/>
        <w:spacing w:after="120" w:line="360" w:lineRule="auto"/>
        <w:ind w:left="0"/>
        <w:rPr>
          <w:rFonts w:ascii="Verdana" w:hAnsi="Verdana"/>
          <w:sz w:val="22"/>
          <w:szCs w:val="22"/>
        </w:rPr>
      </w:pPr>
      <w:r>
        <w:rPr>
          <w:rFonts w:ascii="Verdana" w:hAnsi="Verdana"/>
          <w:sz w:val="22"/>
          <w:szCs w:val="22"/>
        </w:rPr>
        <w:t>I</w:t>
      </w:r>
      <w:r w:rsidRPr="00F366AD">
        <w:rPr>
          <w:rFonts w:ascii="Verdana" w:hAnsi="Verdana"/>
          <w:sz w:val="22"/>
          <w:szCs w:val="22"/>
        </w:rPr>
        <w:t xml:space="preserve">V - </w:t>
      </w:r>
      <w:proofErr w:type="gramStart"/>
      <w:r w:rsidRPr="00F366AD">
        <w:rPr>
          <w:rFonts w:ascii="Verdana" w:hAnsi="Verdana"/>
          <w:sz w:val="22"/>
          <w:szCs w:val="22"/>
        </w:rPr>
        <w:t>manter</w:t>
      </w:r>
      <w:proofErr w:type="gramEnd"/>
      <w:r w:rsidRPr="00F366AD">
        <w:rPr>
          <w:rFonts w:ascii="Verdana" w:hAnsi="Verdana"/>
          <w:sz w:val="22"/>
          <w:szCs w:val="22"/>
        </w:rPr>
        <w:t xml:space="preserve"> conduta pública e particular ilibada;</w:t>
      </w:r>
    </w:p>
    <w:p w14:paraId="0B3858C7" w14:textId="77777777" w:rsidR="001A769D" w:rsidRPr="00F366AD" w:rsidRDefault="001A769D" w:rsidP="001A769D">
      <w:pPr>
        <w:pStyle w:val="Textoembloco"/>
        <w:spacing w:after="120" w:line="360" w:lineRule="auto"/>
        <w:ind w:left="0"/>
        <w:rPr>
          <w:rFonts w:ascii="Verdana" w:hAnsi="Verdana"/>
          <w:sz w:val="22"/>
          <w:szCs w:val="22"/>
        </w:rPr>
      </w:pPr>
      <w:r w:rsidRPr="00F366AD">
        <w:rPr>
          <w:rFonts w:ascii="Verdana" w:hAnsi="Verdana"/>
          <w:sz w:val="22"/>
          <w:szCs w:val="22"/>
        </w:rPr>
        <w:t xml:space="preserve">V - </w:t>
      </w:r>
      <w:proofErr w:type="gramStart"/>
      <w:r w:rsidRPr="00F366AD">
        <w:rPr>
          <w:rFonts w:ascii="Verdana" w:hAnsi="Verdana"/>
          <w:sz w:val="22"/>
          <w:szCs w:val="22"/>
        </w:rPr>
        <w:t>zelar</w:t>
      </w:r>
      <w:proofErr w:type="gramEnd"/>
      <w:r w:rsidRPr="00F366AD">
        <w:rPr>
          <w:rFonts w:ascii="Verdana" w:hAnsi="Verdana"/>
          <w:sz w:val="22"/>
          <w:szCs w:val="22"/>
        </w:rPr>
        <w:t xml:space="preserve"> pelo prestígio da instituição;</w:t>
      </w:r>
    </w:p>
    <w:p w14:paraId="0BB281F8" w14:textId="77777777" w:rsidR="001A769D" w:rsidRPr="00F366AD" w:rsidRDefault="001A769D" w:rsidP="001A769D">
      <w:pPr>
        <w:pStyle w:val="Textoembloco"/>
        <w:spacing w:after="120" w:line="360" w:lineRule="auto"/>
        <w:ind w:left="0"/>
        <w:rPr>
          <w:rFonts w:ascii="Verdana" w:hAnsi="Verdana"/>
          <w:sz w:val="22"/>
          <w:szCs w:val="22"/>
        </w:rPr>
      </w:pPr>
      <w:r w:rsidRPr="00F366AD">
        <w:rPr>
          <w:rFonts w:ascii="Verdana" w:hAnsi="Verdana"/>
          <w:sz w:val="22"/>
          <w:szCs w:val="22"/>
        </w:rPr>
        <w:t xml:space="preserve">VI - </w:t>
      </w:r>
      <w:proofErr w:type="gramStart"/>
      <w:r w:rsidRPr="00F366AD">
        <w:rPr>
          <w:rFonts w:ascii="Verdana" w:hAnsi="Verdana"/>
          <w:sz w:val="22"/>
          <w:szCs w:val="22"/>
        </w:rPr>
        <w:t>tratar</w:t>
      </w:r>
      <w:proofErr w:type="gramEnd"/>
      <w:r w:rsidRPr="00F366AD">
        <w:rPr>
          <w:rFonts w:ascii="Verdana" w:hAnsi="Verdana"/>
          <w:sz w:val="22"/>
          <w:szCs w:val="22"/>
        </w:rPr>
        <w:t xml:space="preserve"> com urbanidade os interessados, testemunhas, funcionários e auxiliares do Conselho Tutelar e dos demais integrantes de órgãos de defesa dos direitos da criança e do adolescente;</w:t>
      </w:r>
    </w:p>
    <w:p w14:paraId="5A30B8FF" w14:textId="77777777" w:rsidR="001A769D" w:rsidRPr="00F366AD" w:rsidRDefault="001A769D" w:rsidP="001A769D">
      <w:pPr>
        <w:pStyle w:val="Textoembloco"/>
        <w:spacing w:after="120" w:line="360" w:lineRule="auto"/>
        <w:ind w:left="0"/>
        <w:rPr>
          <w:rFonts w:ascii="Verdana" w:hAnsi="Verdana"/>
          <w:sz w:val="22"/>
          <w:szCs w:val="22"/>
        </w:rPr>
      </w:pPr>
      <w:r w:rsidRPr="00F366AD">
        <w:rPr>
          <w:rFonts w:ascii="Verdana" w:hAnsi="Verdana"/>
          <w:sz w:val="22"/>
          <w:szCs w:val="22"/>
        </w:rPr>
        <w:t>VII - identificar-se em suas manifestações funcionais;</w:t>
      </w:r>
    </w:p>
    <w:p w14:paraId="1A35E76E" w14:textId="77777777" w:rsidR="001A769D" w:rsidRDefault="001A769D" w:rsidP="001A769D">
      <w:pPr>
        <w:pStyle w:val="Textoembloco"/>
        <w:spacing w:after="120" w:line="360" w:lineRule="auto"/>
        <w:ind w:left="0"/>
        <w:rPr>
          <w:rFonts w:ascii="Verdana" w:hAnsi="Verdana"/>
          <w:sz w:val="22"/>
          <w:szCs w:val="22"/>
        </w:rPr>
      </w:pPr>
      <w:r>
        <w:rPr>
          <w:rFonts w:ascii="Verdana" w:hAnsi="Verdana"/>
          <w:sz w:val="22"/>
          <w:szCs w:val="22"/>
        </w:rPr>
        <w:t>VIII</w:t>
      </w:r>
      <w:r w:rsidRPr="00F366AD">
        <w:rPr>
          <w:rFonts w:ascii="Verdana" w:hAnsi="Verdana"/>
          <w:sz w:val="22"/>
          <w:szCs w:val="22"/>
        </w:rPr>
        <w:t xml:space="preserve"> - atuar exclusivamente e ilimitadamente à defesa e proteção integral dos direitos fundamentais das crianças e adolescentes, sendo exigida em sua função dedicação exclusiva, vedado o exercício concomitante de qualquer outra atividade remunerada pública ou privada, ressalvada previsão constitucional, sob pena de perda do mandato de Conselheiro Tutelar.</w:t>
      </w:r>
    </w:p>
    <w:p w14:paraId="20FC23CE" w14:textId="77777777" w:rsidR="001A769D" w:rsidRDefault="001A769D" w:rsidP="001A769D">
      <w:pPr>
        <w:spacing w:line="360" w:lineRule="auto"/>
        <w:jc w:val="both"/>
        <w:rPr>
          <w:rFonts w:ascii="Verdana" w:hAnsi="Verdana"/>
          <w:sz w:val="22"/>
          <w:szCs w:val="22"/>
        </w:rPr>
      </w:pPr>
    </w:p>
    <w:p w14:paraId="03F65C33" w14:textId="77777777" w:rsidR="001A769D" w:rsidRPr="004779E8" w:rsidRDefault="001A769D" w:rsidP="001A769D">
      <w:pPr>
        <w:spacing w:line="360" w:lineRule="auto"/>
        <w:jc w:val="center"/>
        <w:rPr>
          <w:rFonts w:ascii="Verdana" w:hAnsi="Verdana"/>
          <w:b/>
          <w:bCs/>
          <w:sz w:val="22"/>
          <w:szCs w:val="22"/>
        </w:rPr>
      </w:pPr>
      <w:r w:rsidRPr="004779E8">
        <w:rPr>
          <w:rFonts w:ascii="Verdana" w:hAnsi="Verdana"/>
          <w:b/>
          <w:bCs/>
          <w:sz w:val="22"/>
          <w:szCs w:val="22"/>
        </w:rPr>
        <w:t>DAS PROIBIÇÕES</w:t>
      </w:r>
    </w:p>
    <w:p w14:paraId="1D3BB326" w14:textId="77777777" w:rsidR="001A769D" w:rsidRDefault="001A769D" w:rsidP="001A769D">
      <w:pPr>
        <w:spacing w:line="360" w:lineRule="auto"/>
        <w:jc w:val="both"/>
        <w:rPr>
          <w:rFonts w:ascii="Verdana" w:hAnsi="Verdana"/>
          <w:sz w:val="22"/>
          <w:szCs w:val="22"/>
        </w:rPr>
      </w:pPr>
    </w:p>
    <w:p w14:paraId="16546923" w14:textId="77777777" w:rsidR="001A769D" w:rsidRPr="004E5918" w:rsidRDefault="001A769D" w:rsidP="001A769D">
      <w:pPr>
        <w:jc w:val="both"/>
        <w:rPr>
          <w:rFonts w:ascii="Verdana" w:hAnsi="Verdana"/>
          <w:sz w:val="22"/>
          <w:szCs w:val="22"/>
        </w:rPr>
      </w:pPr>
      <w:r w:rsidRPr="004E5918">
        <w:rPr>
          <w:rFonts w:ascii="Verdana" w:hAnsi="Verdana"/>
          <w:b/>
          <w:sz w:val="22"/>
          <w:szCs w:val="22"/>
        </w:rPr>
        <w:t xml:space="preserve">Art. </w:t>
      </w:r>
      <w:r>
        <w:rPr>
          <w:rFonts w:ascii="Verdana" w:hAnsi="Verdana"/>
          <w:b/>
          <w:sz w:val="22"/>
          <w:szCs w:val="22"/>
        </w:rPr>
        <w:t>53</w:t>
      </w:r>
      <w:r w:rsidRPr="004E5918">
        <w:rPr>
          <w:rFonts w:ascii="Verdana" w:hAnsi="Verdana"/>
          <w:b/>
          <w:sz w:val="22"/>
          <w:szCs w:val="22"/>
        </w:rPr>
        <w:t xml:space="preserve">. </w:t>
      </w:r>
      <w:r w:rsidRPr="004E5918">
        <w:rPr>
          <w:rFonts w:ascii="Verdana" w:hAnsi="Verdana"/>
          <w:sz w:val="22"/>
          <w:szCs w:val="22"/>
        </w:rPr>
        <w:t>Ao Conselheiro Tutelar é proibido:</w:t>
      </w:r>
    </w:p>
    <w:p w14:paraId="3F521D43" w14:textId="77777777" w:rsidR="001A769D" w:rsidRPr="004E5918" w:rsidRDefault="001A769D" w:rsidP="001A769D">
      <w:pPr>
        <w:jc w:val="both"/>
        <w:rPr>
          <w:rFonts w:ascii="Verdana" w:hAnsi="Verdana"/>
          <w:sz w:val="22"/>
          <w:szCs w:val="22"/>
        </w:rPr>
      </w:pPr>
    </w:p>
    <w:p w14:paraId="4C3959FF" w14:textId="77777777" w:rsidR="001A769D" w:rsidRPr="004E5918" w:rsidRDefault="001A769D" w:rsidP="001A769D">
      <w:pPr>
        <w:jc w:val="both"/>
        <w:rPr>
          <w:rFonts w:ascii="Verdana" w:hAnsi="Verdana"/>
          <w:sz w:val="22"/>
          <w:szCs w:val="22"/>
        </w:rPr>
      </w:pPr>
      <w:r w:rsidRPr="004E5918">
        <w:rPr>
          <w:rFonts w:ascii="Verdana" w:hAnsi="Verdana"/>
          <w:sz w:val="22"/>
          <w:szCs w:val="22"/>
        </w:rPr>
        <w:t xml:space="preserve">I - </w:t>
      </w:r>
      <w:proofErr w:type="gramStart"/>
      <w:r w:rsidRPr="004E5918">
        <w:rPr>
          <w:rFonts w:ascii="Verdana" w:hAnsi="Verdana"/>
          <w:sz w:val="22"/>
          <w:szCs w:val="22"/>
        </w:rPr>
        <w:t>ausentar-se</w:t>
      </w:r>
      <w:proofErr w:type="gramEnd"/>
      <w:r w:rsidRPr="004E5918">
        <w:rPr>
          <w:rFonts w:ascii="Verdana" w:hAnsi="Verdana"/>
          <w:sz w:val="22"/>
          <w:szCs w:val="22"/>
        </w:rPr>
        <w:t xml:space="preserve"> da sede do Conselho Tutelar, durante expediente, salvo por necessidade do serviço;</w:t>
      </w:r>
    </w:p>
    <w:p w14:paraId="4F3E707D" w14:textId="77777777" w:rsidR="001A769D" w:rsidRPr="004E5918" w:rsidRDefault="001A769D" w:rsidP="001A769D">
      <w:pPr>
        <w:jc w:val="both"/>
        <w:rPr>
          <w:rFonts w:ascii="Verdana" w:hAnsi="Verdana"/>
          <w:sz w:val="22"/>
          <w:szCs w:val="22"/>
        </w:rPr>
      </w:pPr>
    </w:p>
    <w:p w14:paraId="296E57FC" w14:textId="77777777" w:rsidR="001A769D" w:rsidRPr="004E5918" w:rsidRDefault="001A769D" w:rsidP="001A769D">
      <w:pPr>
        <w:jc w:val="both"/>
        <w:rPr>
          <w:rFonts w:ascii="Verdana" w:hAnsi="Verdana"/>
          <w:sz w:val="22"/>
          <w:szCs w:val="22"/>
        </w:rPr>
      </w:pPr>
      <w:r w:rsidRPr="004E5918">
        <w:rPr>
          <w:rFonts w:ascii="Verdana" w:hAnsi="Verdana"/>
          <w:sz w:val="22"/>
          <w:szCs w:val="22"/>
        </w:rPr>
        <w:t xml:space="preserve">II - </w:t>
      </w:r>
      <w:proofErr w:type="gramStart"/>
      <w:r w:rsidRPr="004E5918">
        <w:rPr>
          <w:rFonts w:ascii="Verdana" w:hAnsi="Verdana"/>
          <w:sz w:val="22"/>
          <w:szCs w:val="22"/>
        </w:rPr>
        <w:t>opor</w:t>
      </w:r>
      <w:proofErr w:type="gramEnd"/>
      <w:r w:rsidRPr="004E5918">
        <w:rPr>
          <w:rFonts w:ascii="Verdana" w:hAnsi="Verdana"/>
          <w:sz w:val="22"/>
          <w:szCs w:val="22"/>
        </w:rPr>
        <w:t xml:space="preserve"> resistência injustificada ao andamento do serviço;</w:t>
      </w:r>
    </w:p>
    <w:p w14:paraId="09321998" w14:textId="77777777" w:rsidR="001A769D" w:rsidRPr="004E5918" w:rsidRDefault="001A769D" w:rsidP="001A769D">
      <w:pPr>
        <w:jc w:val="both"/>
        <w:rPr>
          <w:rFonts w:ascii="Verdana" w:hAnsi="Verdana"/>
          <w:sz w:val="22"/>
          <w:szCs w:val="22"/>
        </w:rPr>
      </w:pPr>
    </w:p>
    <w:p w14:paraId="620C94CA" w14:textId="77777777" w:rsidR="001A769D" w:rsidRPr="004E5918" w:rsidRDefault="001A769D" w:rsidP="001A769D">
      <w:pPr>
        <w:jc w:val="both"/>
        <w:rPr>
          <w:rFonts w:ascii="Verdana" w:hAnsi="Verdana"/>
          <w:sz w:val="22"/>
          <w:szCs w:val="22"/>
        </w:rPr>
      </w:pPr>
      <w:r w:rsidRPr="004E5918">
        <w:rPr>
          <w:rFonts w:ascii="Verdana" w:hAnsi="Verdana"/>
          <w:sz w:val="22"/>
          <w:szCs w:val="22"/>
        </w:rPr>
        <w:t xml:space="preserve">III - acometer a pessoa que </w:t>
      </w:r>
      <w:r>
        <w:rPr>
          <w:rFonts w:ascii="Verdana" w:hAnsi="Verdana"/>
          <w:sz w:val="22"/>
          <w:szCs w:val="22"/>
        </w:rPr>
        <w:t xml:space="preserve">não </w:t>
      </w:r>
      <w:r w:rsidRPr="004E5918">
        <w:rPr>
          <w:rFonts w:ascii="Verdana" w:hAnsi="Verdana"/>
          <w:sz w:val="22"/>
          <w:szCs w:val="22"/>
        </w:rPr>
        <w:t xml:space="preserve">seja membro do Conselho tutelar o desempenho </w:t>
      </w:r>
      <w:r>
        <w:rPr>
          <w:rFonts w:ascii="Verdana" w:hAnsi="Verdana"/>
          <w:sz w:val="22"/>
          <w:szCs w:val="22"/>
        </w:rPr>
        <w:t>d</w:t>
      </w:r>
      <w:r w:rsidRPr="004E5918">
        <w:rPr>
          <w:rFonts w:ascii="Verdana" w:hAnsi="Verdana"/>
          <w:sz w:val="22"/>
          <w:szCs w:val="22"/>
        </w:rPr>
        <w:t>e atribuições que seja de sua responsabilidade;</w:t>
      </w:r>
    </w:p>
    <w:p w14:paraId="17B4E88B" w14:textId="77777777" w:rsidR="001A769D" w:rsidRPr="004E5918" w:rsidRDefault="001A769D" w:rsidP="001A769D">
      <w:pPr>
        <w:jc w:val="both"/>
        <w:rPr>
          <w:rFonts w:ascii="Verdana" w:hAnsi="Verdana"/>
          <w:sz w:val="22"/>
          <w:szCs w:val="22"/>
        </w:rPr>
      </w:pPr>
    </w:p>
    <w:p w14:paraId="1249EA33" w14:textId="77777777" w:rsidR="001A769D" w:rsidRPr="004E5918" w:rsidRDefault="001A769D" w:rsidP="001A769D">
      <w:pPr>
        <w:jc w:val="both"/>
        <w:rPr>
          <w:rFonts w:ascii="Verdana" w:hAnsi="Verdana"/>
          <w:sz w:val="22"/>
          <w:szCs w:val="22"/>
        </w:rPr>
      </w:pPr>
      <w:r w:rsidRPr="004E5918">
        <w:rPr>
          <w:rFonts w:ascii="Verdana" w:hAnsi="Verdana"/>
          <w:sz w:val="22"/>
          <w:szCs w:val="22"/>
        </w:rPr>
        <w:t xml:space="preserve">IV - </w:t>
      </w:r>
      <w:proofErr w:type="gramStart"/>
      <w:r w:rsidRPr="004E5918">
        <w:rPr>
          <w:rFonts w:ascii="Verdana" w:hAnsi="Verdana"/>
          <w:sz w:val="22"/>
          <w:szCs w:val="22"/>
        </w:rPr>
        <w:t>valer-se</w:t>
      </w:r>
      <w:proofErr w:type="gramEnd"/>
      <w:r w:rsidRPr="004E5918">
        <w:rPr>
          <w:rFonts w:ascii="Verdana" w:hAnsi="Verdana"/>
          <w:sz w:val="22"/>
          <w:szCs w:val="22"/>
        </w:rPr>
        <w:t xml:space="preserve"> da função para lograr proveito pessoal ou de outrem;</w:t>
      </w:r>
    </w:p>
    <w:p w14:paraId="38AA67DE" w14:textId="77777777" w:rsidR="001A769D" w:rsidRPr="004E5918" w:rsidRDefault="001A769D" w:rsidP="001A769D">
      <w:pPr>
        <w:jc w:val="both"/>
        <w:rPr>
          <w:rFonts w:ascii="Verdana" w:hAnsi="Verdana"/>
          <w:sz w:val="22"/>
          <w:szCs w:val="22"/>
        </w:rPr>
      </w:pPr>
    </w:p>
    <w:p w14:paraId="7C5F721B" w14:textId="77777777" w:rsidR="001A769D" w:rsidRPr="004E5918" w:rsidRDefault="001A769D" w:rsidP="001A769D">
      <w:pPr>
        <w:jc w:val="both"/>
        <w:rPr>
          <w:rFonts w:ascii="Verdana" w:hAnsi="Verdana"/>
          <w:sz w:val="22"/>
          <w:szCs w:val="22"/>
        </w:rPr>
      </w:pPr>
      <w:r w:rsidRPr="004E5918">
        <w:rPr>
          <w:rFonts w:ascii="Verdana" w:hAnsi="Verdana"/>
          <w:sz w:val="22"/>
          <w:szCs w:val="22"/>
        </w:rPr>
        <w:t xml:space="preserve">V - </w:t>
      </w:r>
      <w:proofErr w:type="gramStart"/>
      <w:r w:rsidRPr="004E5918">
        <w:rPr>
          <w:rFonts w:ascii="Verdana" w:hAnsi="Verdana"/>
          <w:sz w:val="22"/>
          <w:szCs w:val="22"/>
        </w:rPr>
        <w:t>receber</w:t>
      </w:r>
      <w:proofErr w:type="gramEnd"/>
      <w:r w:rsidRPr="004E5918">
        <w:rPr>
          <w:rFonts w:ascii="Verdana" w:hAnsi="Verdana"/>
          <w:sz w:val="22"/>
          <w:szCs w:val="22"/>
        </w:rPr>
        <w:t xml:space="preserve"> propina, comissão</w:t>
      </w:r>
      <w:r>
        <w:rPr>
          <w:rFonts w:ascii="Verdana" w:hAnsi="Verdana"/>
          <w:sz w:val="22"/>
          <w:szCs w:val="22"/>
        </w:rPr>
        <w:t xml:space="preserve"> </w:t>
      </w:r>
      <w:r w:rsidRPr="004E5918">
        <w:rPr>
          <w:rFonts w:ascii="Verdana" w:hAnsi="Verdana"/>
          <w:sz w:val="22"/>
          <w:szCs w:val="22"/>
        </w:rPr>
        <w:t>ou vantagem de qualquer espécie em razão de suas atribuições;</w:t>
      </w:r>
    </w:p>
    <w:p w14:paraId="74A97A6E" w14:textId="77777777" w:rsidR="001A769D" w:rsidRPr="004E5918" w:rsidRDefault="001A769D" w:rsidP="001A769D">
      <w:pPr>
        <w:jc w:val="both"/>
        <w:rPr>
          <w:rFonts w:ascii="Verdana" w:hAnsi="Verdana"/>
          <w:sz w:val="22"/>
          <w:szCs w:val="22"/>
        </w:rPr>
      </w:pPr>
    </w:p>
    <w:p w14:paraId="24CABB49" w14:textId="77777777" w:rsidR="001A769D" w:rsidRPr="004E5918" w:rsidRDefault="001A769D" w:rsidP="001A769D">
      <w:pPr>
        <w:jc w:val="both"/>
        <w:rPr>
          <w:rFonts w:ascii="Verdana" w:hAnsi="Verdana"/>
          <w:sz w:val="22"/>
          <w:szCs w:val="22"/>
        </w:rPr>
      </w:pPr>
      <w:r w:rsidRPr="004E5918">
        <w:rPr>
          <w:rFonts w:ascii="Verdana" w:hAnsi="Verdana"/>
          <w:sz w:val="22"/>
          <w:szCs w:val="22"/>
        </w:rPr>
        <w:t xml:space="preserve">VI - </w:t>
      </w:r>
      <w:proofErr w:type="gramStart"/>
      <w:r w:rsidRPr="004E5918">
        <w:rPr>
          <w:rFonts w:ascii="Verdana" w:hAnsi="Verdana"/>
          <w:sz w:val="22"/>
          <w:szCs w:val="22"/>
        </w:rPr>
        <w:t>proceder</w:t>
      </w:r>
      <w:proofErr w:type="gramEnd"/>
      <w:r w:rsidRPr="004E5918">
        <w:rPr>
          <w:rFonts w:ascii="Verdana" w:hAnsi="Verdana"/>
          <w:sz w:val="22"/>
          <w:szCs w:val="22"/>
        </w:rPr>
        <w:t xml:space="preserve"> de forma desidiosa;</w:t>
      </w:r>
    </w:p>
    <w:p w14:paraId="107F9399" w14:textId="77777777" w:rsidR="001A769D" w:rsidRPr="004E5918" w:rsidRDefault="001A769D" w:rsidP="001A769D">
      <w:pPr>
        <w:jc w:val="both"/>
        <w:rPr>
          <w:rFonts w:ascii="Verdana" w:hAnsi="Verdana"/>
          <w:sz w:val="22"/>
          <w:szCs w:val="22"/>
        </w:rPr>
      </w:pPr>
    </w:p>
    <w:p w14:paraId="094E1147" w14:textId="77777777" w:rsidR="001A769D" w:rsidRPr="004E5918" w:rsidRDefault="001A769D" w:rsidP="001A769D">
      <w:pPr>
        <w:jc w:val="both"/>
        <w:rPr>
          <w:rFonts w:ascii="Verdana" w:hAnsi="Verdana"/>
          <w:sz w:val="22"/>
          <w:szCs w:val="22"/>
        </w:rPr>
      </w:pPr>
      <w:r w:rsidRPr="004E5918">
        <w:rPr>
          <w:rFonts w:ascii="Verdana" w:hAnsi="Verdana"/>
          <w:sz w:val="22"/>
          <w:szCs w:val="22"/>
        </w:rPr>
        <w:t xml:space="preserve">VII </w:t>
      </w:r>
      <w:proofErr w:type="gramStart"/>
      <w:r w:rsidRPr="004E5918">
        <w:rPr>
          <w:rFonts w:ascii="Verdana" w:hAnsi="Verdana"/>
          <w:sz w:val="22"/>
          <w:szCs w:val="22"/>
        </w:rPr>
        <w:t>-  exercer</w:t>
      </w:r>
      <w:proofErr w:type="gramEnd"/>
      <w:r w:rsidRPr="004E5918">
        <w:rPr>
          <w:rFonts w:ascii="Verdana" w:hAnsi="Verdana"/>
          <w:sz w:val="22"/>
          <w:szCs w:val="22"/>
        </w:rPr>
        <w:t xml:space="preserve"> quaisquer atividades que sejam incompatíveis com o exercício da função e com o horário de trabalho;</w:t>
      </w:r>
    </w:p>
    <w:p w14:paraId="12F98938" w14:textId="77777777" w:rsidR="001A769D" w:rsidRPr="004E5918" w:rsidRDefault="001A769D" w:rsidP="001A769D">
      <w:pPr>
        <w:jc w:val="both"/>
        <w:rPr>
          <w:rFonts w:ascii="Verdana" w:hAnsi="Verdana"/>
          <w:sz w:val="22"/>
          <w:szCs w:val="22"/>
        </w:rPr>
      </w:pPr>
    </w:p>
    <w:p w14:paraId="0A11D435" w14:textId="77777777" w:rsidR="001A769D" w:rsidRPr="004E5918" w:rsidRDefault="001A769D" w:rsidP="001A769D">
      <w:pPr>
        <w:jc w:val="both"/>
        <w:rPr>
          <w:rFonts w:ascii="Verdana" w:hAnsi="Verdana"/>
          <w:sz w:val="22"/>
          <w:szCs w:val="22"/>
        </w:rPr>
      </w:pPr>
      <w:r w:rsidRPr="004E5918">
        <w:rPr>
          <w:rFonts w:ascii="Verdana" w:hAnsi="Verdana"/>
          <w:sz w:val="22"/>
          <w:szCs w:val="22"/>
        </w:rPr>
        <w:t>VIII - exceder-se na função, abusando de suas atribuições específicas;</w:t>
      </w:r>
    </w:p>
    <w:p w14:paraId="6906A4D5" w14:textId="77777777" w:rsidR="001A769D" w:rsidRPr="004E5918" w:rsidRDefault="001A769D" w:rsidP="001A769D">
      <w:pPr>
        <w:jc w:val="both"/>
        <w:rPr>
          <w:rFonts w:ascii="Verdana" w:hAnsi="Verdana"/>
          <w:sz w:val="22"/>
          <w:szCs w:val="22"/>
        </w:rPr>
      </w:pPr>
    </w:p>
    <w:p w14:paraId="3EEE6655" w14:textId="77777777" w:rsidR="001A769D" w:rsidRDefault="001A769D" w:rsidP="001A769D">
      <w:pPr>
        <w:spacing w:line="360" w:lineRule="auto"/>
        <w:jc w:val="both"/>
        <w:rPr>
          <w:rFonts w:ascii="Verdana" w:hAnsi="Verdana"/>
          <w:sz w:val="22"/>
          <w:szCs w:val="22"/>
        </w:rPr>
      </w:pPr>
      <w:r w:rsidRPr="004E5918">
        <w:rPr>
          <w:rFonts w:ascii="Verdana" w:hAnsi="Verdana"/>
          <w:sz w:val="22"/>
          <w:szCs w:val="22"/>
        </w:rPr>
        <w:t xml:space="preserve">IX - </w:t>
      </w:r>
      <w:proofErr w:type="gramStart"/>
      <w:r w:rsidRPr="004E5918">
        <w:rPr>
          <w:rFonts w:ascii="Verdana" w:hAnsi="Verdana"/>
          <w:sz w:val="22"/>
          <w:szCs w:val="22"/>
        </w:rPr>
        <w:t>fazer</w:t>
      </w:r>
      <w:proofErr w:type="gramEnd"/>
      <w:r w:rsidRPr="004E5918">
        <w:rPr>
          <w:rFonts w:ascii="Verdana" w:hAnsi="Verdana"/>
          <w:sz w:val="22"/>
          <w:szCs w:val="22"/>
        </w:rPr>
        <w:t xml:space="preserve"> propaganda político-partidária no exercício das suas funções; aplicar medida de proteção sem a prévia discussão e decisão do Conselho Tutelar de que faça parte, salvo em situações emergenciais, que serão submetidas em seguida ao colegiado.</w:t>
      </w:r>
    </w:p>
    <w:p w14:paraId="5AD89462" w14:textId="77777777" w:rsidR="001A769D" w:rsidRDefault="001A769D" w:rsidP="001A769D">
      <w:pPr>
        <w:spacing w:line="360" w:lineRule="auto"/>
        <w:jc w:val="both"/>
        <w:rPr>
          <w:rFonts w:ascii="Verdana" w:hAnsi="Verdana"/>
          <w:sz w:val="22"/>
          <w:szCs w:val="22"/>
        </w:rPr>
      </w:pPr>
    </w:p>
    <w:p w14:paraId="41C154B5" w14:textId="77777777" w:rsidR="001A769D" w:rsidRPr="004E5918" w:rsidRDefault="001A769D" w:rsidP="001A769D">
      <w:pPr>
        <w:spacing w:line="360" w:lineRule="auto"/>
        <w:jc w:val="both"/>
        <w:rPr>
          <w:rFonts w:ascii="Verdana" w:hAnsi="Verdana"/>
          <w:sz w:val="22"/>
          <w:szCs w:val="22"/>
        </w:rPr>
      </w:pPr>
      <w:r>
        <w:rPr>
          <w:rFonts w:ascii="Verdana" w:hAnsi="Verdana"/>
          <w:sz w:val="22"/>
          <w:szCs w:val="22"/>
        </w:rPr>
        <w:t xml:space="preserve">X- </w:t>
      </w:r>
      <w:proofErr w:type="gramStart"/>
      <w:r>
        <w:rPr>
          <w:rFonts w:ascii="Verdana" w:hAnsi="Verdana"/>
          <w:sz w:val="22"/>
          <w:szCs w:val="22"/>
        </w:rPr>
        <w:t>utilizar</w:t>
      </w:r>
      <w:proofErr w:type="gramEnd"/>
      <w:r>
        <w:rPr>
          <w:rFonts w:ascii="Verdana" w:hAnsi="Verdana"/>
          <w:sz w:val="22"/>
          <w:szCs w:val="22"/>
        </w:rPr>
        <w:t xml:space="preserve"> pessoa, recursos materiais ou veículos do Conselho Tutelar em serviços ou atividades particulares;</w:t>
      </w:r>
    </w:p>
    <w:p w14:paraId="30DB8D2E" w14:textId="77777777" w:rsidR="001A769D" w:rsidRPr="004E5918" w:rsidRDefault="001A769D" w:rsidP="001A769D">
      <w:pPr>
        <w:spacing w:line="360" w:lineRule="auto"/>
        <w:jc w:val="both"/>
        <w:rPr>
          <w:rFonts w:ascii="Verdana" w:hAnsi="Verdana"/>
          <w:sz w:val="22"/>
          <w:szCs w:val="22"/>
        </w:rPr>
      </w:pPr>
    </w:p>
    <w:p w14:paraId="71C3E6FD" w14:textId="77777777" w:rsidR="001A769D" w:rsidRPr="004E5918" w:rsidRDefault="001A769D" w:rsidP="001A769D">
      <w:pPr>
        <w:jc w:val="both"/>
        <w:rPr>
          <w:rFonts w:ascii="Verdana" w:hAnsi="Verdana"/>
          <w:sz w:val="22"/>
          <w:szCs w:val="22"/>
        </w:rPr>
      </w:pPr>
    </w:p>
    <w:p w14:paraId="03816A7B" w14:textId="77777777" w:rsidR="001A769D" w:rsidRDefault="001A769D" w:rsidP="001A769D">
      <w:pPr>
        <w:jc w:val="both"/>
        <w:rPr>
          <w:rFonts w:ascii="Verdana" w:hAnsi="Verdana"/>
          <w:b/>
          <w:sz w:val="22"/>
          <w:szCs w:val="22"/>
        </w:rPr>
      </w:pPr>
      <w:r w:rsidRPr="00F72D82">
        <w:rPr>
          <w:rFonts w:ascii="Verdana" w:hAnsi="Verdana"/>
          <w:b/>
          <w:bCs/>
          <w:sz w:val="22"/>
          <w:szCs w:val="22"/>
        </w:rPr>
        <w:t xml:space="preserve">                                                    DAS</w:t>
      </w:r>
      <w:r w:rsidRPr="004E5918">
        <w:rPr>
          <w:rFonts w:ascii="Verdana" w:hAnsi="Verdana"/>
          <w:b/>
          <w:sz w:val="22"/>
          <w:szCs w:val="22"/>
        </w:rPr>
        <w:t xml:space="preserve"> VANTAGENS</w:t>
      </w:r>
    </w:p>
    <w:p w14:paraId="16DE99D2" w14:textId="77777777" w:rsidR="001A769D" w:rsidRPr="004E5918" w:rsidRDefault="001A769D" w:rsidP="001A769D">
      <w:pPr>
        <w:jc w:val="center"/>
        <w:rPr>
          <w:rFonts w:ascii="Verdana" w:hAnsi="Verdana"/>
          <w:b/>
          <w:sz w:val="22"/>
          <w:szCs w:val="22"/>
        </w:rPr>
      </w:pPr>
    </w:p>
    <w:p w14:paraId="74BFDC69" w14:textId="77777777" w:rsidR="001A769D" w:rsidRPr="004E5918" w:rsidRDefault="001A769D" w:rsidP="001A769D">
      <w:pPr>
        <w:jc w:val="both"/>
        <w:rPr>
          <w:rFonts w:ascii="Verdana" w:hAnsi="Verdana"/>
          <w:sz w:val="22"/>
          <w:szCs w:val="22"/>
        </w:rPr>
      </w:pPr>
    </w:p>
    <w:p w14:paraId="7F77A126" w14:textId="77777777" w:rsidR="001A769D" w:rsidRPr="004E5918" w:rsidRDefault="001A769D" w:rsidP="001A769D">
      <w:pPr>
        <w:spacing w:line="360" w:lineRule="auto"/>
        <w:jc w:val="both"/>
        <w:rPr>
          <w:rFonts w:ascii="Verdana" w:hAnsi="Verdana"/>
          <w:sz w:val="22"/>
          <w:szCs w:val="22"/>
        </w:rPr>
      </w:pPr>
      <w:r w:rsidRPr="004E5918">
        <w:rPr>
          <w:rFonts w:ascii="Verdana" w:hAnsi="Verdana"/>
          <w:b/>
          <w:sz w:val="22"/>
          <w:szCs w:val="22"/>
        </w:rPr>
        <w:t xml:space="preserve">Art. </w:t>
      </w:r>
      <w:r>
        <w:rPr>
          <w:rFonts w:ascii="Verdana" w:hAnsi="Verdana"/>
          <w:b/>
          <w:sz w:val="22"/>
          <w:szCs w:val="22"/>
        </w:rPr>
        <w:t>54</w:t>
      </w:r>
      <w:r w:rsidRPr="004E5918">
        <w:rPr>
          <w:rFonts w:ascii="Verdana" w:hAnsi="Verdana"/>
          <w:b/>
          <w:sz w:val="22"/>
          <w:szCs w:val="22"/>
        </w:rPr>
        <w:t>.</w:t>
      </w:r>
      <w:r w:rsidRPr="004E5918">
        <w:rPr>
          <w:rFonts w:ascii="Verdana" w:hAnsi="Verdana"/>
          <w:sz w:val="22"/>
          <w:szCs w:val="22"/>
        </w:rPr>
        <w:t xml:space="preserve"> A gratificação natalina corresponderá a duodécimo da remuneração de conselheiro no mês de dezembro para cada mês do exercício da função no respectivo ano.</w:t>
      </w:r>
    </w:p>
    <w:p w14:paraId="2B6E3C7F" w14:textId="77777777" w:rsidR="001A769D" w:rsidRPr="004E5918" w:rsidRDefault="001A769D" w:rsidP="001A769D">
      <w:pPr>
        <w:jc w:val="both"/>
        <w:rPr>
          <w:rFonts w:ascii="Verdana" w:hAnsi="Verdana"/>
          <w:sz w:val="22"/>
          <w:szCs w:val="22"/>
        </w:rPr>
      </w:pPr>
    </w:p>
    <w:p w14:paraId="3F139A32" w14:textId="77777777" w:rsidR="001A769D" w:rsidRPr="004E5918" w:rsidRDefault="001A769D" w:rsidP="001A769D">
      <w:pPr>
        <w:spacing w:line="360" w:lineRule="auto"/>
        <w:jc w:val="both"/>
        <w:rPr>
          <w:rFonts w:ascii="Verdana" w:hAnsi="Verdana"/>
          <w:sz w:val="22"/>
          <w:szCs w:val="22"/>
        </w:rPr>
      </w:pPr>
      <w:r w:rsidRPr="00A70230">
        <w:rPr>
          <w:rFonts w:ascii="Verdana" w:hAnsi="Verdana"/>
          <w:b/>
          <w:bCs/>
          <w:sz w:val="22"/>
          <w:szCs w:val="22"/>
        </w:rPr>
        <w:lastRenderedPageBreak/>
        <w:t>§ 1°.</w:t>
      </w:r>
      <w:r w:rsidRPr="004E5918">
        <w:rPr>
          <w:rFonts w:ascii="Verdana" w:hAnsi="Verdana"/>
          <w:sz w:val="22"/>
          <w:szCs w:val="22"/>
        </w:rPr>
        <w:t xml:space="preserve"> A gratificação será paga </w:t>
      </w:r>
      <w:r w:rsidRPr="0096439F">
        <w:rPr>
          <w:rFonts w:ascii="Verdana" w:hAnsi="Verdana"/>
          <w:sz w:val="22"/>
          <w:szCs w:val="22"/>
        </w:rPr>
        <w:t xml:space="preserve">até o dia 20 (vinte) do mês de dezembro </w:t>
      </w:r>
      <w:r w:rsidRPr="004E5918">
        <w:rPr>
          <w:rFonts w:ascii="Verdana" w:hAnsi="Verdana"/>
          <w:sz w:val="22"/>
          <w:szCs w:val="22"/>
        </w:rPr>
        <w:t>de cada ano.</w:t>
      </w:r>
    </w:p>
    <w:p w14:paraId="6E0F43A2" w14:textId="77777777" w:rsidR="001A769D" w:rsidRPr="004E5918" w:rsidRDefault="001A769D" w:rsidP="001A769D">
      <w:pPr>
        <w:jc w:val="both"/>
        <w:rPr>
          <w:rFonts w:ascii="Verdana" w:hAnsi="Verdana"/>
          <w:sz w:val="22"/>
          <w:szCs w:val="22"/>
        </w:rPr>
      </w:pPr>
      <w:r w:rsidRPr="004E5918">
        <w:rPr>
          <w:rFonts w:ascii="Verdana" w:hAnsi="Verdana"/>
          <w:sz w:val="22"/>
          <w:szCs w:val="22"/>
        </w:rPr>
        <w:t xml:space="preserve"> </w:t>
      </w:r>
    </w:p>
    <w:p w14:paraId="5AA28507" w14:textId="77777777" w:rsidR="001A769D" w:rsidRPr="004E5918" w:rsidRDefault="001A769D" w:rsidP="001A769D">
      <w:pPr>
        <w:spacing w:line="360" w:lineRule="auto"/>
        <w:jc w:val="both"/>
        <w:rPr>
          <w:rFonts w:ascii="Verdana" w:hAnsi="Verdana"/>
          <w:sz w:val="22"/>
          <w:szCs w:val="22"/>
        </w:rPr>
      </w:pPr>
      <w:r w:rsidRPr="00A70230">
        <w:rPr>
          <w:rFonts w:ascii="Verdana" w:hAnsi="Verdana"/>
          <w:b/>
          <w:bCs/>
          <w:sz w:val="22"/>
          <w:szCs w:val="22"/>
        </w:rPr>
        <w:t>§ 2°.</w:t>
      </w:r>
      <w:r w:rsidRPr="004E5918">
        <w:rPr>
          <w:rFonts w:ascii="Verdana" w:hAnsi="Verdana"/>
          <w:sz w:val="22"/>
          <w:szCs w:val="22"/>
        </w:rPr>
        <w:t xml:space="preserve"> O conselheiro que se desvincular do Conselho Tutelar r</w:t>
      </w:r>
      <w:r>
        <w:rPr>
          <w:rFonts w:ascii="Verdana" w:hAnsi="Verdana"/>
          <w:sz w:val="22"/>
          <w:szCs w:val="22"/>
        </w:rPr>
        <w:t>e</w:t>
      </w:r>
      <w:r w:rsidRPr="004E5918">
        <w:rPr>
          <w:rFonts w:ascii="Verdana" w:hAnsi="Verdana"/>
          <w:sz w:val="22"/>
          <w:szCs w:val="22"/>
        </w:rPr>
        <w:t>ceberá sua gratificação natalina proporcional aos meses de exercício, calculada sobre a remuneração do mês de afastamento.</w:t>
      </w:r>
    </w:p>
    <w:p w14:paraId="27D63C08" w14:textId="77777777" w:rsidR="001A769D" w:rsidRPr="004E5918" w:rsidRDefault="001A769D" w:rsidP="001A769D">
      <w:pPr>
        <w:jc w:val="both"/>
        <w:rPr>
          <w:rFonts w:ascii="Verdana" w:hAnsi="Verdana"/>
          <w:sz w:val="22"/>
          <w:szCs w:val="22"/>
        </w:rPr>
      </w:pPr>
    </w:p>
    <w:p w14:paraId="60C9B441" w14:textId="77777777" w:rsidR="001A769D" w:rsidRPr="004E5918" w:rsidRDefault="001A769D" w:rsidP="001A769D">
      <w:pPr>
        <w:spacing w:line="360" w:lineRule="auto"/>
        <w:jc w:val="both"/>
        <w:rPr>
          <w:rFonts w:ascii="Verdana" w:hAnsi="Verdana"/>
          <w:sz w:val="22"/>
          <w:szCs w:val="22"/>
        </w:rPr>
      </w:pPr>
      <w:r w:rsidRPr="00A70230">
        <w:rPr>
          <w:rFonts w:ascii="Verdana" w:hAnsi="Verdana"/>
          <w:b/>
          <w:bCs/>
          <w:sz w:val="22"/>
          <w:szCs w:val="22"/>
        </w:rPr>
        <w:t>§ 3°</w:t>
      </w:r>
      <w:r w:rsidRPr="004E5918">
        <w:rPr>
          <w:rFonts w:ascii="Verdana" w:hAnsi="Verdana"/>
          <w:sz w:val="22"/>
          <w:szCs w:val="22"/>
        </w:rPr>
        <w:t xml:space="preserve"> A gratificação natalina não será considerada para cálculo de qualquer vantagem pecuniária.</w:t>
      </w:r>
    </w:p>
    <w:p w14:paraId="3515080B" w14:textId="77777777" w:rsidR="001A769D" w:rsidRPr="004E5918" w:rsidRDefault="001A769D" w:rsidP="001A769D">
      <w:pPr>
        <w:jc w:val="both"/>
        <w:rPr>
          <w:rFonts w:ascii="Verdana" w:hAnsi="Verdana"/>
          <w:sz w:val="22"/>
          <w:szCs w:val="22"/>
        </w:rPr>
      </w:pPr>
    </w:p>
    <w:p w14:paraId="02E24D17" w14:textId="77777777" w:rsidR="001A769D" w:rsidRPr="004E5918" w:rsidRDefault="001A769D" w:rsidP="001A769D">
      <w:pPr>
        <w:spacing w:line="360" w:lineRule="auto"/>
        <w:jc w:val="both"/>
        <w:rPr>
          <w:rFonts w:ascii="Verdana" w:hAnsi="Verdana"/>
          <w:sz w:val="22"/>
          <w:szCs w:val="22"/>
        </w:rPr>
      </w:pPr>
      <w:r w:rsidRPr="004E5918">
        <w:rPr>
          <w:rFonts w:ascii="Verdana" w:hAnsi="Verdana"/>
          <w:b/>
          <w:sz w:val="22"/>
          <w:szCs w:val="22"/>
        </w:rPr>
        <w:t xml:space="preserve">Art. </w:t>
      </w:r>
      <w:r>
        <w:rPr>
          <w:rFonts w:ascii="Verdana" w:hAnsi="Verdana"/>
          <w:b/>
          <w:sz w:val="22"/>
          <w:szCs w:val="22"/>
        </w:rPr>
        <w:t>55</w:t>
      </w:r>
      <w:r w:rsidRPr="004E5918">
        <w:rPr>
          <w:rFonts w:ascii="Verdana" w:hAnsi="Verdana"/>
          <w:b/>
          <w:sz w:val="22"/>
          <w:szCs w:val="22"/>
        </w:rPr>
        <w:t>.</w:t>
      </w:r>
      <w:r w:rsidRPr="004E5918">
        <w:rPr>
          <w:rFonts w:ascii="Verdana" w:hAnsi="Verdana"/>
          <w:sz w:val="22"/>
          <w:szCs w:val="22"/>
        </w:rPr>
        <w:t xml:space="preserve"> Será pa</w:t>
      </w:r>
      <w:r>
        <w:rPr>
          <w:rFonts w:ascii="Verdana" w:hAnsi="Verdana"/>
          <w:sz w:val="22"/>
          <w:szCs w:val="22"/>
        </w:rPr>
        <w:t>go</w:t>
      </w:r>
      <w:r w:rsidRPr="004E5918">
        <w:rPr>
          <w:rFonts w:ascii="Verdana" w:hAnsi="Verdana"/>
          <w:sz w:val="22"/>
          <w:szCs w:val="22"/>
        </w:rPr>
        <w:t xml:space="preserve"> </w:t>
      </w:r>
      <w:r>
        <w:rPr>
          <w:rFonts w:ascii="Verdana" w:hAnsi="Verdana"/>
          <w:sz w:val="22"/>
          <w:szCs w:val="22"/>
        </w:rPr>
        <w:t>ao</w:t>
      </w:r>
      <w:r w:rsidRPr="004E5918">
        <w:rPr>
          <w:rFonts w:ascii="Verdana" w:hAnsi="Verdana"/>
          <w:sz w:val="22"/>
          <w:szCs w:val="22"/>
        </w:rPr>
        <w:t xml:space="preserve"> Conselheiro</w:t>
      </w:r>
      <w:r>
        <w:rPr>
          <w:rFonts w:ascii="Verdana" w:hAnsi="Verdana"/>
          <w:sz w:val="22"/>
          <w:szCs w:val="22"/>
        </w:rPr>
        <w:t xml:space="preserve"> Tutelar,</w:t>
      </w:r>
      <w:r w:rsidRPr="004E5918">
        <w:rPr>
          <w:rFonts w:ascii="Verdana" w:hAnsi="Verdana"/>
          <w:sz w:val="22"/>
          <w:szCs w:val="22"/>
        </w:rPr>
        <w:t xml:space="preserve"> por ocasião das férias, adicional correspondente a um terço da remuneração do mês de gozo das férias.</w:t>
      </w:r>
    </w:p>
    <w:p w14:paraId="3EB41C95" w14:textId="77777777" w:rsidR="001A769D" w:rsidRPr="004E5918" w:rsidRDefault="001A769D" w:rsidP="001A769D">
      <w:pPr>
        <w:spacing w:line="360" w:lineRule="auto"/>
        <w:jc w:val="both"/>
        <w:rPr>
          <w:rFonts w:ascii="Verdana" w:hAnsi="Verdana"/>
          <w:sz w:val="22"/>
          <w:szCs w:val="22"/>
        </w:rPr>
      </w:pPr>
    </w:p>
    <w:p w14:paraId="1EB966EF" w14:textId="77777777" w:rsidR="001A769D" w:rsidRDefault="001A769D" w:rsidP="001A769D">
      <w:pPr>
        <w:spacing w:line="360" w:lineRule="auto"/>
        <w:jc w:val="both"/>
        <w:rPr>
          <w:rFonts w:ascii="Verdana" w:hAnsi="Verdana"/>
          <w:sz w:val="22"/>
          <w:szCs w:val="22"/>
        </w:rPr>
      </w:pPr>
      <w:r w:rsidRPr="004E5918">
        <w:rPr>
          <w:rFonts w:ascii="Verdana" w:hAnsi="Verdana"/>
          <w:b/>
          <w:sz w:val="22"/>
          <w:szCs w:val="22"/>
        </w:rPr>
        <w:t xml:space="preserve">Art. </w:t>
      </w:r>
      <w:r>
        <w:rPr>
          <w:rFonts w:ascii="Verdana" w:hAnsi="Verdana"/>
          <w:b/>
          <w:sz w:val="22"/>
          <w:szCs w:val="22"/>
        </w:rPr>
        <w:t>56</w:t>
      </w:r>
      <w:r w:rsidRPr="004E5918">
        <w:rPr>
          <w:rFonts w:ascii="Verdana" w:hAnsi="Verdana"/>
          <w:b/>
          <w:sz w:val="22"/>
          <w:szCs w:val="22"/>
        </w:rPr>
        <w:t>.</w:t>
      </w:r>
      <w:r w:rsidRPr="004E5918">
        <w:rPr>
          <w:rFonts w:ascii="Verdana" w:hAnsi="Verdana"/>
          <w:sz w:val="22"/>
          <w:szCs w:val="22"/>
        </w:rPr>
        <w:t xml:space="preserve"> O Conselheiro Tutelar que, a serviço se afastar do serviço em caráter eventual, transitório ou emergencial para outro ponto território nacional, fará jus a passagem e diária para cobrir as despesas de pousada, alimentação e locomoção de acordo com o Regime Jurídico dos Servidores Públicos Municipais, desde que, requerida antecipadamente com justificativa consubstanciada e prévia autorização do Chefe do Departamento Competente.</w:t>
      </w:r>
    </w:p>
    <w:p w14:paraId="49AEB165" w14:textId="77777777" w:rsidR="001A769D" w:rsidRPr="004E5918" w:rsidRDefault="001A769D" w:rsidP="001A769D">
      <w:pPr>
        <w:spacing w:line="360" w:lineRule="auto"/>
        <w:jc w:val="both"/>
        <w:rPr>
          <w:rFonts w:ascii="Verdana" w:hAnsi="Verdana"/>
          <w:sz w:val="22"/>
          <w:szCs w:val="22"/>
        </w:rPr>
      </w:pPr>
    </w:p>
    <w:p w14:paraId="4DD84FF9" w14:textId="77777777" w:rsidR="001A769D" w:rsidRPr="004E5918" w:rsidRDefault="001A769D" w:rsidP="001A769D">
      <w:pPr>
        <w:spacing w:line="360" w:lineRule="auto"/>
        <w:jc w:val="both"/>
        <w:rPr>
          <w:rFonts w:ascii="Verdana" w:hAnsi="Verdana"/>
          <w:sz w:val="22"/>
          <w:szCs w:val="22"/>
        </w:rPr>
      </w:pPr>
      <w:r w:rsidRPr="004E5918">
        <w:rPr>
          <w:rFonts w:ascii="Verdana" w:hAnsi="Verdana"/>
          <w:b/>
          <w:sz w:val="22"/>
          <w:szCs w:val="22"/>
        </w:rPr>
        <w:t xml:space="preserve">Art. </w:t>
      </w:r>
      <w:r>
        <w:rPr>
          <w:rFonts w:ascii="Verdana" w:hAnsi="Verdana"/>
          <w:b/>
          <w:sz w:val="22"/>
          <w:szCs w:val="22"/>
        </w:rPr>
        <w:t>57</w:t>
      </w:r>
      <w:r w:rsidRPr="004E5918">
        <w:rPr>
          <w:rFonts w:ascii="Verdana" w:hAnsi="Verdana"/>
          <w:b/>
          <w:sz w:val="22"/>
          <w:szCs w:val="22"/>
        </w:rPr>
        <w:t>.</w:t>
      </w:r>
      <w:r w:rsidRPr="004E5918">
        <w:rPr>
          <w:rFonts w:ascii="Verdana" w:hAnsi="Verdana"/>
          <w:sz w:val="22"/>
          <w:szCs w:val="22"/>
        </w:rPr>
        <w:t xml:space="preserve"> O Conselheiro Tutelar que receber diárias e não se afastar da sede por </w:t>
      </w:r>
      <w:proofErr w:type="gramStart"/>
      <w:r w:rsidRPr="004E5918">
        <w:rPr>
          <w:rFonts w:ascii="Verdana" w:hAnsi="Verdana"/>
          <w:sz w:val="22"/>
          <w:szCs w:val="22"/>
        </w:rPr>
        <w:t>qualquer  motivo</w:t>
      </w:r>
      <w:proofErr w:type="gramEnd"/>
      <w:r w:rsidRPr="004E5918">
        <w:rPr>
          <w:rFonts w:ascii="Verdana" w:hAnsi="Verdana"/>
          <w:sz w:val="22"/>
          <w:szCs w:val="22"/>
        </w:rPr>
        <w:t xml:space="preserve"> ficará obrigado a restituí-</w:t>
      </w:r>
      <w:r>
        <w:rPr>
          <w:rFonts w:ascii="Verdana" w:hAnsi="Verdana"/>
          <w:sz w:val="22"/>
          <w:szCs w:val="22"/>
        </w:rPr>
        <w:t>l</w:t>
      </w:r>
      <w:r w:rsidRPr="004E5918">
        <w:rPr>
          <w:rFonts w:ascii="Verdana" w:hAnsi="Verdana"/>
          <w:sz w:val="22"/>
          <w:szCs w:val="22"/>
        </w:rPr>
        <w:t>as no prazo de 05 (cinco) dias.</w:t>
      </w:r>
    </w:p>
    <w:p w14:paraId="7E80ECF4" w14:textId="77777777" w:rsidR="001A769D" w:rsidRPr="004E5918" w:rsidRDefault="001A769D" w:rsidP="001A769D">
      <w:pPr>
        <w:spacing w:line="360" w:lineRule="auto"/>
        <w:jc w:val="both"/>
        <w:rPr>
          <w:rFonts w:ascii="Verdana" w:hAnsi="Verdana"/>
          <w:sz w:val="22"/>
          <w:szCs w:val="22"/>
        </w:rPr>
      </w:pPr>
    </w:p>
    <w:p w14:paraId="330F4341" w14:textId="77777777" w:rsidR="001A769D" w:rsidRPr="004E5918" w:rsidRDefault="001A769D" w:rsidP="001A769D">
      <w:pPr>
        <w:spacing w:line="360" w:lineRule="auto"/>
        <w:jc w:val="both"/>
        <w:rPr>
          <w:rFonts w:ascii="Verdana" w:hAnsi="Verdana"/>
          <w:sz w:val="22"/>
          <w:szCs w:val="22"/>
        </w:rPr>
      </w:pPr>
      <w:r w:rsidRPr="004E5918">
        <w:rPr>
          <w:rFonts w:ascii="Verdana" w:hAnsi="Verdana"/>
          <w:sz w:val="22"/>
          <w:szCs w:val="22"/>
        </w:rPr>
        <w:t>Parágrafo único. Na hipótese de o Conselheiro retomar à sede antes do período previsto para o seu afastamento, deverá ele restituir as diárias recebidas em excesso, no prazo previsto no "caput" deste artigo.</w:t>
      </w:r>
    </w:p>
    <w:p w14:paraId="6B93DCC4" w14:textId="77777777" w:rsidR="001A769D" w:rsidRPr="004E5918" w:rsidRDefault="001A769D" w:rsidP="001A769D">
      <w:pPr>
        <w:jc w:val="both"/>
        <w:rPr>
          <w:rFonts w:ascii="Verdana" w:hAnsi="Verdana"/>
          <w:sz w:val="22"/>
          <w:szCs w:val="22"/>
        </w:rPr>
      </w:pPr>
    </w:p>
    <w:p w14:paraId="22894856" w14:textId="77777777" w:rsidR="001A769D" w:rsidRPr="004E5918" w:rsidRDefault="001A769D" w:rsidP="001A769D">
      <w:pPr>
        <w:jc w:val="both"/>
        <w:rPr>
          <w:rFonts w:ascii="Verdana" w:hAnsi="Verdana"/>
          <w:sz w:val="22"/>
          <w:szCs w:val="22"/>
        </w:rPr>
      </w:pPr>
    </w:p>
    <w:p w14:paraId="07A8CBE9" w14:textId="77777777" w:rsidR="001A769D" w:rsidRDefault="001A769D" w:rsidP="001A769D">
      <w:pPr>
        <w:jc w:val="center"/>
        <w:rPr>
          <w:rFonts w:ascii="Verdana" w:hAnsi="Verdana"/>
          <w:b/>
          <w:sz w:val="22"/>
          <w:szCs w:val="22"/>
        </w:rPr>
      </w:pPr>
      <w:r w:rsidRPr="004E5918">
        <w:rPr>
          <w:rFonts w:ascii="Verdana" w:hAnsi="Verdana"/>
          <w:b/>
          <w:sz w:val="22"/>
          <w:szCs w:val="22"/>
        </w:rPr>
        <w:t>DAS FÉRIAS</w:t>
      </w:r>
    </w:p>
    <w:p w14:paraId="71A353C0" w14:textId="77777777" w:rsidR="001A769D" w:rsidRPr="004E5918" w:rsidRDefault="001A769D" w:rsidP="001A769D">
      <w:pPr>
        <w:jc w:val="center"/>
        <w:rPr>
          <w:rFonts w:ascii="Verdana" w:hAnsi="Verdana"/>
          <w:b/>
          <w:sz w:val="22"/>
          <w:szCs w:val="22"/>
        </w:rPr>
      </w:pPr>
    </w:p>
    <w:p w14:paraId="21D0F01A" w14:textId="77777777" w:rsidR="001A769D" w:rsidRPr="004E5918" w:rsidRDefault="001A769D" w:rsidP="001A769D">
      <w:pPr>
        <w:jc w:val="both"/>
        <w:rPr>
          <w:rFonts w:ascii="Verdana" w:hAnsi="Verdana"/>
          <w:sz w:val="22"/>
          <w:szCs w:val="22"/>
        </w:rPr>
      </w:pPr>
      <w:r w:rsidRPr="004E5918">
        <w:rPr>
          <w:rFonts w:ascii="Verdana" w:hAnsi="Verdana"/>
          <w:sz w:val="22"/>
          <w:szCs w:val="22"/>
        </w:rPr>
        <w:t xml:space="preserve"> </w:t>
      </w:r>
      <w:r w:rsidRPr="004E5918">
        <w:rPr>
          <w:rFonts w:ascii="Verdana" w:hAnsi="Verdana"/>
          <w:sz w:val="22"/>
          <w:szCs w:val="22"/>
        </w:rPr>
        <w:tab/>
      </w:r>
    </w:p>
    <w:p w14:paraId="6797D8F4" w14:textId="77777777" w:rsidR="001A769D" w:rsidRPr="004E5918" w:rsidRDefault="001A769D" w:rsidP="001A769D">
      <w:pPr>
        <w:spacing w:line="360" w:lineRule="auto"/>
        <w:jc w:val="both"/>
        <w:rPr>
          <w:rFonts w:ascii="Verdana" w:hAnsi="Verdana"/>
          <w:sz w:val="22"/>
          <w:szCs w:val="22"/>
        </w:rPr>
      </w:pPr>
      <w:r w:rsidRPr="004E5918">
        <w:rPr>
          <w:rFonts w:ascii="Verdana" w:hAnsi="Verdana"/>
          <w:b/>
          <w:sz w:val="22"/>
          <w:szCs w:val="22"/>
        </w:rPr>
        <w:t xml:space="preserve">Art. </w:t>
      </w:r>
      <w:r>
        <w:rPr>
          <w:rFonts w:ascii="Verdana" w:hAnsi="Verdana"/>
          <w:b/>
          <w:sz w:val="22"/>
          <w:szCs w:val="22"/>
        </w:rPr>
        <w:t>58</w:t>
      </w:r>
      <w:r w:rsidRPr="004E5918">
        <w:rPr>
          <w:rFonts w:ascii="Verdana" w:hAnsi="Verdana"/>
          <w:b/>
          <w:sz w:val="22"/>
          <w:szCs w:val="22"/>
        </w:rPr>
        <w:t>.</w:t>
      </w:r>
      <w:r w:rsidRPr="004E5918">
        <w:rPr>
          <w:rFonts w:ascii="Verdana" w:hAnsi="Verdana"/>
          <w:sz w:val="22"/>
          <w:szCs w:val="22"/>
        </w:rPr>
        <w:t xml:space="preserve"> O Conselheiro Tutelar fará jus a </w:t>
      </w:r>
      <w:r w:rsidRPr="004403D7">
        <w:rPr>
          <w:rFonts w:ascii="Verdana" w:hAnsi="Verdana"/>
          <w:sz w:val="22"/>
          <w:szCs w:val="22"/>
        </w:rPr>
        <w:t xml:space="preserve">25 (vinte e cinco) </w:t>
      </w:r>
      <w:r w:rsidRPr="004E5918">
        <w:rPr>
          <w:rFonts w:ascii="Verdana" w:hAnsi="Verdana"/>
          <w:sz w:val="22"/>
          <w:szCs w:val="22"/>
        </w:rPr>
        <w:t xml:space="preserve">dias </w:t>
      </w:r>
      <w:r>
        <w:rPr>
          <w:rFonts w:ascii="Verdana" w:hAnsi="Verdana"/>
          <w:sz w:val="22"/>
          <w:szCs w:val="22"/>
        </w:rPr>
        <w:t xml:space="preserve">úteis </w:t>
      </w:r>
      <w:r w:rsidRPr="004E5918">
        <w:rPr>
          <w:rFonts w:ascii="Verdana" w:hAnsi="Verdana"/>
          <w:sz w:val="22"/>
          <w:szCs w:val="22"/>
        </w:rPr>
        <w:t>de férias, a cada período de doze meses de efetivo exercício da função.</w:t>
      </w:r>
    </w:p>
    <w:p w14:paraId="476AFBBB" w14:textId="77777777" w:rsidR="001A769D" w:rsidRPr="004E5918" w:rsidRDefault="001A769D" w:rsidP="001A769D">
      <w:pPr>
        <w:spacing w:line="360" w:lineRule="auto"/>
        <w:jc w:val="both"/>
        <w:rPr>
          <w:rFonts w:ascii="Verdana" w:hAnsi="Verdana"/>
          <w:sz w:val="22"/>
          <w:szCs w:val="22"/>
        </w:rPr>
      </w:pPr>
    </w:p>
    <w:p w14:paraId="6E480EC5" w14:textId="77777777" w:rsidR="001A769D" w:rsidRPr="004E5918" w:rsidRDefault="001A769D" w:rsidP="001A769D">
      <w:pPr>
        <w:spacing w:line="360" w:lineRule="auto"/>
        <w:jc w:val="both"/>
        <w:rPr>
          <w:rFonts w:ascii="Verdana" w:hAnsi="Verdana"/>
          <w:sz w:val="22"/>
          <w:szCs w:val="22"/>
        </w:rPr>
      </w:pPr>
      <w:r w:rsidRPr="00A70230">
        <w:rPr>
          <w:rFonts w:ascii="Verdana" w:hAnsi="Verdana"/>
          <w:b/>
          <w:bCs/>
          <w:sz w:val="22"/>
          <w:szCs w:val="22"/>
        </w:rPr>
        <w:t>§ 1°.</w:t>
      </w:r>
      <w:r w:rsidRPr="004E5918">
        <w:rPr>
          <w:rFonts w:ascii="Verdana" w:hAnsi="Verdana"/>
          <w:sz w:val="22"/>
          <w:szCs w:val="22"/>
        </w:rPr>
        <w:t xml:space="preserve"> É vedada a concessão de férias a mais de um Conselheiro por vez.</w:t>
      </w:r>
    </w:p>
    <w:p w14:paraId="5D6B939A" w14:textId="77777777" w:rsidR="001A769D" w:rsidRPr="004E5918" w:rsidRDefault="001A769D" w:rsidP="001A769D">
      <w:pPr>
        <w:spacing w:line="360" w:lineRule="auto"/>
        <w:jc w:val="both"/>
        <w:rPr>
          <w:rFonts w:ascii="Verdana" w:hAnsi="Verdana"/>
          <w:sz w:val="22"/>
          <w:szCs w:val="22"/>
        </w:rPr>
      </w:pPr>
    </w:p>
    <w:p w14:paraId="030A547D" w14:textId="77777777" w:rsidR="001A769D" w:rsidRPr="004E5918" w:rsidRDefault="001A769D" w:rsidP="001A769D">
      <w:pPr>
        <w:spacing w:line="360" w:lineRule="auto"/>
        <w:jc w:val="both"/>
        <w:rPr>
          <w:rFonts w:ascii="Verdana" w:hAnsi="Verdana"/>
          <w:sz w:val="22"/>
          <w:szCs w:val="22"/>
        </w:rPr>
      </w:pPr>
      <w:r w:rsidRPr="00A70230">
        <w:rPr>
          <w:rFonts w:ascii="Verdana" w:hAnsi="Verdana"/>
          <w:b/>
          <w:bCs/>
          <w:sz w:val="22"/>
          <w:szCs w:val="22"/>
        </w:rPr>
        <w:t>§ 2°.</w:t>
      </w:r>
      <w:r w:rsidRPr="004E5918">
        <w:rPr>
          <w:rFonts w:ascii="Verdana" w:hAnsi="Verdana"/>
          <w:sz w:val="22"/>
          <w:szCs w:val="22"/>
        </w:rPr>
        <w:t xml:space="preserve"> O Presidente do Conselho Tutelar deverá apresentar ao início de cada ano</w:t>
      </w:r>
      <w:r>
        <w:rPr>
          <w:rFonts w:ascii="Verdana" w:hAnsi="Verdana"/>
          <w:sz w:val="22"/>
          <w:szCs w:val="22"/>
        </w:rPr>
        <w:t xml:space="preserve"> </w:t>
      </w:r>
      <w:r w:rsidRPr="004E5918">
        <w:rPr>
          <w:rFonts w:ascii="Verdana" w:hAnsi="Verdana"/>
          <w:sz w:val="22"/>
          <w:szCs w:val="22"/>
        </w:rPr>
        <w:t>à Secretaria Municipal de Políticas Sociais o cronograma de férias dos conselheiros.</w:t>
      </w:r>
    </w:p>
    <w:p w14:paraId="3E57F536" w14:textId="77777777" w:rsidR="001A769D" w:rsidRDefault="001A769D" w:rsidP="001A769D">
      <w:pPr>
        <w:spacing w:line="360" w:lineRule="auto"/>
        <w:jc w:val="both"/>
        <w:rPr>
          <w:rFonts w:ascii="Verdana" w:hAnsi="Verdana"/>
          <w:sz w:val="22"/>
          <w:szCs w:val="22"/>
        </w:rPr>
      </w:pPr>
      <w:r w:rsidRPr="004E5918">
        <w:rPr>
          <w:rFonts w:ascii="Verdana" w:hAnsi="Verdana"/>
          <w:sz w:val="22"/>
          <w:szCs w:val="22"/>
        </w:rPr>
        <w:tab/>
        <w:t xml:space="preserve"> </w:t>
      </w:r>
    </w:p>
    <w:p w14:paraId="4F66DC21" w14:textId="77777777" w:rsidR="001A769D" w:rsidRDefault="001A769D" w:rsidP="001A769D">
      <w:pPr>
        <w:jc w:val="center"/>
        <w:rPr>
          <w:rFonts w:ascii="Verdana" w:hAnsi="Verdana"/>
          <w:b/>
          <w:sz w:val="22"/>
          <w:szCs w:val="22"/>
        </w:rPr>
      </w:pPr>
      <w:r w:rsidRPr="004E5918">
        <w:rPr>
          <w:rFonts w:ascii="Verdana" w:hAnsi="Verdana"/>
          <w:b/>
          <w:sz w:val="22"/>
          <w:szCs w:val="22"/>
        </w:rPr>
        <w:t>DAS CONCESSÕES</w:t>
      </w:r>
    </w:p>
    <w:p w14:paraId="3817C1B8" w14:textId="77777777" w:rsidR="001A769D" w:rsidRPr="004E5918" w:rsidRDefault="001A769D" w:rsidP="001A769D">
      <w:pPr>
        <w:jc w:val="center"/>
        <w:rPr>
          <w:rFonts w:ascii="Verdana" w:hAnsi="Verdana"/>
          <w:b/>
          <w:sz w:val="22"/>
          <w:szCs w:val="22"/>
        </w:rPr>
      </w:pPr>
    </w:p>
    <w:p w14:paraId="026F809F" w14:textId="77777777" w:rsidR="001A769D" w:rsidRPr="004E5918" w:rsidRDefault="001A769D" w:rsidP="001A769D">
      <w:pPr>
        <w:jc w:val="both"/>
        <w:rPr>
          <w:rFonts w:ascii="Verdana" w:hAnsi="Verdana"/>
          <w:sz w:val="22"/>
          <w:szCs w:val="22"/>
        </w:rPr>
      </w:pPr>
      <w:r w:rsidRPr="004E5918">
        <w:rPr>
          <w:rFonts w:ascii="Verdana" w:hAnsi="Verdana"/>
          <w:sz w:val="22"/>
          <w:szCs w:val="22"/>
        </w:rPr>
        <w:t xml:space="preserve"> </w:t>
      </w:r>
    </w:p>
    <w:p w14:paraId="0AA5FFE6" w14:textId="77777777" w:rsidR="001A769D" w:rsidRPr="004E5918" w:rsidRDefault="001A769D" w:rsidP="001A769D">
      <w:pPr>
        <w:jc w:val="both"/>
        <w:rPr>
          <w:rFonts w:ascii="Verdana" w:hAnsi="Verdana"/>
          <w:sz w:val="22"/>
          <w:szCs w:val="22"/>
        </w:rPr>
      </w:pPr>
      <w:r w:rsidRPr="004E5918">
        <w:rPr>
          <w:rFonts w:ascii="Verdana" w:hAnsi="Verdana"/>
          <w:b/>
          <w:sz w:val="22"/>
          <w:szCs w:val="22"/>
        </w:rPr>
        <w:t xml:space="preserve">Art. </w:t>
      </w:r>
      <w:r>
        <w:rPr>
          <w:rFonts w:ascii="Verdana" w:hAnsi="Verdana"/>
          <w:b/>
          <w:sz w:val="22"/>
          <w:szCs w:val="22"/>
        </w:rPr>
        <w:t>59</w:t>
      </w:r>
      <w:r w:rsidRPr="004E5918">
        <w:rPr>
          <w:rFonts w:ascii="Verdana" w:hAnsi="Verdana"/>
          <w:b/>
          <w:sz w:val="22"/>
          <w:szCs w:val="22"/>
        </w:rPr>
        <w:t>.</w:t>
      </w:r>
      <w:r w:rsidRPr="004E5918">
        <w:rPr>
          <w:rFonts w:ascii="Verdana" w:hAnsi="Verdana"/>
          <w:sz w:val="22"/>
          <w:szCs w:val="22"/>
        </w:rPr>
        <w:t xml:space="preserve"> O Conselheiro poderá ausentar-se do serviço sem qualquer prejuízo:</w:t>
      </w:r>
    </w:p>
    <w:p w14:paraId="1D56CD83" w14:textId="77777777" w:rsidR="001A769D" w:rsidRPr="004E5918" w:rsidRDefault="001A769D" w:rsidP="001A769D">
      <w:pPr>
        <w:jc w:val="both"/>
        <w:rPr>
          <w:rFonts w:ascii="Verdana" w:hAnsi="Verdana"/>
          <w:sz w:val="22"/>
          <w:szCs w:val="22"/>
        </w:rPr>
      </w:pPr>
    </w:p>
    <w:p w14:paraId="2616D27B"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I – Por um dia para doar sangue no prazo de 12 (doze) meses;</w:t>
      </w:r>
    </w:p>
    <w:p w14:paraId="5495703E"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II – Por 8 (oito) dias consecutivos em razão de:</w:t>
      </w:r>
    </w:p>
    <w:p w14:paraId="03FFDB86" w14:textId="77777777" w:rsidR="001A769D" w:rsidRPr="004E5918" w:rsidRDefault="001A769D" w:rsidP="001A769D">
      <w:pPr>
        <w:numPr>
          <w:ilvl w:val="0"/>
          <w:numId w:val="2"/>
        </w:numPr>
        <w:tabs>
          <w:tab w:val="clear" w:pos="3195"/>
          <w:tab w:val="num" w:pos="567"/>
        </w:tabs>
        <w:spacing w:after="120" w:line="360" w:lineRule="auto"/>
        <w:ind w:left="0" w:firstLine="0"/>
        <w:jc w:val="both"/>
        <w:rPr>
          <w:rFonts w:ascii="Verdana" w:hAnsi="Verdana"/>
          <w:sz w:val="22"/>
          <w:szCs w:val="22"/>
        </w:rPr>
      </w:pPr>
      <w:r w:rsidRPr="004E5918">
        <w:rPr>
          <w:rFonts w:ascii="Verdana" w:hAnsi="Verdana"/>
          <w:sz w:val="22"/>
          <w:szCs w:val="22"/>
        </w:rPr>
        <w:t>casamento;</w:t>
      </w:r>
    </w:p>
    <w:p w14:paraId="09954926" w14:textId="77777777" w:rsidR="001A769D" w:rsidRPr="004E5918" w:rsidRDefault="001A769D" w:rsidP="001A769D">
      <w:pPr>
        <w:numPr>
          <w:ilvl w:val="0"/>
          <w:numId w:val="2"/>
        </w:numPr>
        <w:tabs>
          <w:tab w:val="clear" w:pos="3195"/>
          <w:tab w:val="num" w:pos="567"/>
        </w:tabs>
        <w:spacing w:after="120" w:line="360" w:lineRule="auto"/>
        <w:ind w:left="0" w:firstLine="0"/>
        <w:jc w:val="both"/>
        <w:rPr>
          <w:rFonts w:ascii="Verdana" w:hAnsi="Verdana"/>
          <w:sz w:val="22"/>
          <w:szCs w:val="22"/>
        </w:rPr>
      </w:pPr>
      <w:r w:rsidRPr="004E5918">
        <w:rPr>
          <w:rFonts w:ascii="Verdana" w:hAnsi="Verdana"/>
          <w:sz w:val="22"/>
          <w:szCs w:val="22"/>
        </w:rPr>
        <w:t>Falecimento de cônjuge, companheiro, pais</w:t>
      </w:r>
      <w:r>
        <w:rPr>
          <w:rFonts w:ascii="Verdana" w:hAnsi="Verdana"/>
          <w:sz w:val="22"/>
          <w:szCs w:val="22"/>
        </w:rPr>
        <w:t>,</w:t>
      </w:r>
      <w:r w:rsidRPr="004E5918">
        <w:rPr>
          <w:rFonts w:ascii="Verdana" w:hAnsi="Verdana"/>
          <w:sz w:val="22"/>
          <w:szCs w:val="22"/>
        </w:rPr>
        <w:t xml:space="preserve"> filhos, </w:t>
      </w:r>
      <w:r>
        <w:rPr>
          <w:rFonts w:ascii="Verdana" w:hAnsi="Verdana"/>
          <w:sz w:val="22"/>
          <w:szCs w:val="22"/>
        </w:rPr>
        <w:t xml:space="preserve">enteados, menor sob guarda ou </w:t>
      </w:r>
      <w:r w:rsidRPr="004E5918">
        <w:rPr>
          <w:rFonts w:ascii="Verdana" w:hAnsi="Verdana"/>
          <w:sz w:val="22"/>
          <w:szCs w:val="22"/>
        </w:rPr>
        <w:t>irmão</w:t>
      </w:r>
      <w:r>
        <w:rPr>
          <w:rFonts w:ascii="Verdana" w:hAnsi="Verdana"/>
          <w:sz w:val="22"/>
          <w:szCs w:val="22"/>
        </w:rPr>
        <w:t>;</w:t>
      </w:r>
    </w:p>
    <w:p w14:paraId="3F23E363"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I</w:t>
      </w:r>
      <w:r>
        <w:rPr>
          <w:rFonts w:ascii="Verdana" w:hAnsi="Verdana"/>
          <w:sz w:val="22"/>
          <w:szCs w:val="22"/>
        </w:rPr>
        <w:t>II</w:t>
      </w:r>
      <w:r w:rsidRPr="004E5918">
        <w:rPr>
          <w:rFonts w:ascii="Verdana" w:hAnsi="Verdana"/>
          <w:sz w:val="22"/>
          <w:szCs w:val="22"/>
        </w:rPr>
        <w:t xml:space="preserve"> – Para atender convocação judicial enquanto a mesma perdurar</w:t>
      </w:r>
      <w:r>
        <w:rPr>
          <w:rFonts w:ascii="Verdana" w:hAnsi="Verdana"/>
          <w:sz w:val="22"/>
          <w:szCs w:val="22"/>
        </w:rPr>
        <w:t>;</w:t>
      </w:r>
    </w:p>
    <w:p w14:paraId="5ED729B9" w14:textId="77777777" w:rsidR="001A769D" w:rsidRDefault="001A769D" w:rsidP="001A769D">
      <w:pPr>
        <w:jc w:val="both"/>
        <w:rPr>
          <w:rFonts w:ascii="Verdana" w:hAnsi="Verdana"/>
          <w:sz w:val="22"/>
          <w:szCs w:val="22"/>
        </w:rPr>
      </w:pPr>
    </w:p>
    <w:p w14:paraId="7F689976" w14:textId="77777777" w:rsidR="001A769D" w:rsidRDefault="001A769D" w:rsidP="001A769D">
      <w:pPr>
        <w:jc w:val="center"/>
        <w:rPr>
          <w:rFonts w:ascii="Verdana" w:hAnsi="Verdana"/>
          <w:b/>
          <w:bCs/>
          <w:sz w:val="22"/>
          <w:szCs w:val="22"/>
        </w:rPr>
      </w:pPr>
      <w:r w:rsidRPr="003C3264">
        <w:rPr>
          <w:rFonts w:ascii="Verdana" w:hAnsi="Verdana"/>
          <w:b/>
          <w:bCs/>
          <w:sz w:val="22"/>
          <w:szCs w:val="22"/>
        </w:rPr>
        <w:t>DAS LICENÇAS</w:t>
      </w:r>
    </w:p>
    <w:p w14:paraId="6AD43C59" w14:textId="77777777" w:rsidR="001A769D" w:rsidRDefault="001A769D" w:rsidP="001A769D">
      <w:pPr>
        <w:jc w:val="center"/>
        <w:rPr>
          <w:rFonts w:ascii="Verdana" w:hAnsi="Verdana"/>
          <w:b/>
          <w:bCs/>
          <w:sz w:val="22"/>
          <w:szCs w:val="22"/>
        </w:rPr>
      </w:pPr>
    </w:p>
    <w:p w14:paraId="6B1C2587" w14:textId="77777777" w:rsidR="001A769D" w:rsidRPr="00E1589C" w:rsidRDefault="001A769D" w:rsidP="001A769D">
      <w:pPr>
        <w:jc w:val="both"/>
        <w:rPr>
          <w:rFonts w:ascii="Verdana" w:hAnsi="Verdana"/>
          <w:sz w:val="22"/>
          <w:szCs w:val="22"/>
        </w:rPr>
      </w:pPr>
      <w:r w:rsidRPr="00E1589C">
        <w:rPr>
          <w:rFonts w:ascii="Verdana" w:hAnsi="Verdana"/>
          <w:b/>
          <w:sz w:val="22"/>
          <w:szCs w:val="22"/>
        </w:rPr>
        <w:t>Art. 6</w:t>
      </w:r>
      <w:r>
        <w:rPr>
          <w:rFonts w:ascii="Verdana" w:hAnsi="Verdana"/>
          <w:b/>
          <w:sz w:val="22"/>
          <w:szCs w:val="22"/>
        </w:rPr>
        <w:t>0</w:t>
      </w:r>
      <w:r w:rsidRPr="00E1589C">
        <w:rPr>
          <w:rFonts w:ascii="Verdana" w:hAnsi="Verdana"/>
          <w:b/>
          <w:sz w:val="22"/>
          <w:szCs w:val="22"/>
        </w:rPr>
        <w:t>.</w:t>
      </w:r>
      <w:r w:rsidRPr="00E1589C">
        <w:rPr>
          <w:rFonts w:ascii="Verdana" w:hAnsi="Verdana"/>
          <w:sz w:val="22"/>
          <w:szCs w:val="22"/>
        </w:rPr>
        <w:t xml:space="preserve"> Conceder-se-á ao Conselheiro licença:</w:t>
      </w:r>
    </w:p>
    <w:p w14:paraId="31D8AE58" w14:textId="77777777" w:rsidR="001A769D" w:rsidRPr="00E1589C" w:rsidRDefault="001A769D" w:rsidP="001A769D">
      <w:pPr>
        <w:jc w:val="both"/>
        <w:rPr>
          <w:rFonts w:ascii="Verdana" w:hAnsi="Verdana"/>
          <w:sz w:val="22"/>
          <w:szCs w:val="22"/>
        </w:rPr>
      </w:pPr>
    </w:p>
    <w:p w14:paraId="60A53B03" w14:textId="77777777" w:rsidR="001A769D" w:rsidRPr="00E1589C" w:rsidRDefault="001A769D" w:rsidP="001A769D">
      <w:pPr>
        <w:jc w:val="both"/>
        <w:rPr>
          <w:rFonts w:ascii="Verdana" w:hAnsi="Verdana"/>
          <w:sz w:val="22"/>
          <w:szCs w:val="22"/>
        </w:rPr>
      </w:pPr>
      <w:r w:rsidRPr="00E1589C">
        <w:rPr>
          <w:rFonts w:ascii="Verdana" w:hAnsi="Verdana"/>
          <w:sz w:val="22"/>
          <w:szCs w:val="22"/>
        </w:rPr>
        <w:t xml:space="preserve">I - </w:t>
      </w:r>
      <w:proofErr w:type="gramStart"/>
      <w:r w:rsidRPr="00E1589C">
        <w:rPr>
          <w:rFonts w:ascii="Verdana" w:hAnsi="Verdana"/>
          <w:sz w:val="22"/>
          <w:szCs w:val="22"/>
        </w:rPr>
        <w:t>para</w:t>
      </w:r>
      <w:proofErr w:type="gramEnd"/>
      <w:r w:rsidRPr="00E1589C">
        <w:rPr>
          <w:rFonts w:ascii="Verdana" w:hAnsi="Verdana"/>
          <w:sz w:val="22"/>
          <w:szCs w:val="22"/>
        </w:rPr>
        <w:t xml:space="preserve"> tratamento de saúde;</w:t>
      </w:r>
    </w:p>
    <w:p w14:paraId="3DD5C226" w14:textId="77777777" w:rsidR="001A769D" w:rsidRPr="00E1589C" w:rsidRDefault="001A769D" w:rsidP="001A769D">
      <w:pPr>
        <w:jc w:val="both"/>
        <w:rPr>
          <w:rFonts w:ascii="Verdana" w:hAnsi="Verdana"/>
          <w:sz w:val="22"/>
          <w:szCs w:val="22"/>
        </w:rPr>
      </w:pPr>
    </w:p>
    <w:p w14:paraId="4C860066" w14:textId="77777777" w:rsidR="001A769D" w:rsidRPr="00E1589C" w:rsidRDefault="001A769D" w:rsidP="001A769D">
      <w:pPr>
        <w:jc w:val="both"/>
        <w:rPr>
          <w:rFonts w:ascii="Verdana" w:hAnsi="Verdana"/>
          <w:sz w:val="22"/>
          <w:szCs w:val="22"/>
        </w:rPr>
      </w:pPr>
      <w:r w:rsidRPr="00E1589C">
        <w:rPr>
          <w:rFonts w:ascii="Verdana" w:hAnsi="Verdana"/>
          <w:sz w:val="22"/>
          <w:szCs w:val="22"/>
        </w:rPr>
        <w:t xml:space="preserve">II - </w:t>
      </w:r>
      <w:proofErr w:type="gramStart"/>
      <w:r w:rsidRPr="00E1589C">
        <w:rPr>
          <w:rFonts w:ascii="Verdana" w:hAnsi="Verdana"/>
          <w:sz w:val="22"/>
          <w:szCs w:val="22"/>
        </w:rPr>
        <w:t>para</w:t>
      </w:r>
      <w:proofErr w:type="gramEnd"/>
      <w:r w:rsidRPr="00E1589C">
        <w:rPr>
          <w:rFonts w:ascii="Verdana" w:hAnsi="Verdana"/>
          <w:sz w:val="22"/>
          <w:szCs w:val="22"/>
        </w:rPr>
        <w:t xml:space="preserve"> concorrer a cargo eletivo.;</w:t>
      </w:r>
    </w:p>
    <w:p w14:paraId="4BCA25AA" w14:textId="77777777" w:rsidR="001A769D" w:rsidRPr="00E1589C" w:rsidRDefault="001A769D" w:rsidP="001A769D">
      <w:pPr>
        <w:jc w:val="both"/>
        <w:rPr>
          <w:rFonts w:ascii="Verdana" w:hAnsi="Verdana"/>
          <w:sz w:val="22"/>
          <w:szCs w:val="22"/>
        </w:rPr>
      </w:pPr>
    </w:p>
    <w:p w14:paraId="2513D815" w14:textId="77777777" w:rsidR="001A769D" w:rsidRPr="00E1589C" w:rsidRDefault="001A769D" w:rsidP="001A769D">
      <w:pPr>
        <w:jc w:val="both"/>
        <w:rPr>
          <w:rFonts w:ascii="Verdana" w:hAnsi="Verdana"/>
          <w:sz w:val="22"/>
          <w:szCs w:val="22"/>
        </w:rPr>
      </w:pPr>
      <w:r w:rsidRPr="00E1589C">
        <w:rPr>
          <w:rFonts w:ascii="Verdana" w:hAnsi="Verdana"/>
          <w:sz w:val="22"/>
          <w:szCs w:val="22"/>
        </w:rPr>
        <w:t>III - para gestação;</w:t>
      </w:r>
    </w:p>
    <w:p w14:paraId="055551A2" w14:textId="77777777" w:rsidR="001A769D" w:rsidRPr="00E1589C" w:rsidRDefault="001A769D" w:rsidP="001A769D">
      <w:pPr>
        <w:jc w:val="both"/>
        <w:rPr>
          <w:rFonts w:ascii="Verdana" w:hAnsi="Verdana"/>
          <w:sz w:val="22"/>
          <w:szCs w:val="22"/>
        </w:rPr>
      </w:pPr>
    </w:p>
    <w:p w14:paraId="35296993" w14:textId="77777777" w:rsidR="001A769D" w:rsidRPr="00E1589C" w:rsidRDefault="001A769D" w:rsidP="001A769D">
      <w:pPr>
        <w:jc w:val="both"/>
        <w:rPr>
          <w:rFonts w:ascii="Verdana" w:hAnsi="Verdana"/>
          <w:sz w:val="22"/>
          <w:szCs w:val="22"/>
        </w:rPr>
      </w:pPr>
      <w:r w:rsidRPr="00E1589C">
        <w:rPr>
          <w:rFonts w:ascii="Verdana" w:hAnsi="Verdana"/>
          <w:sz w:val="22"/>
          <w:szCs w:val="22"/>
        </w:rPr>
        <w:t xml:space="preserve">IV - </w:t>
      </w:r>
      <w:proofErr w:type="gramStart"/>
      <w:r w:rsidRPr="00E1589C">
        <w:rPr>
          <w:rFonts w:ascii="Verdana" w:hAnsi="Verdana"/>
          <w:sz w:val="22"/>
          <w:szCs w:val="22"/>
        </w:rPr>
        <w:t>em</w:t>
      </w:r>
      <w:proofErr w:type="gramEnd"/>
      <w:r w:rsidRPr="00E1589C">
        <w:rPr>
          <w:rFonts w:ascii="Verdana" w:hAnsi="Verdana"/>
          <w:sz w:val="22"/>
          <w:szCs w:val="22"/>
        </w:rPr>
        <w:t xml:space="preserve"> razão de paternidade;</w:t>
      </w:r>
    </w:p>
    <w:p w14:paraId="10C40F50" w14:textId="77777777" w:rsidR="001A769D" w:rsidRPr="00E1589C" w:rsidRDefault="001A769D" w:rsidP="001A769D">
      <w:pPr>
        <w:jc w:val="both"/>
        <w:rPr>
          <w:rFonts w:ascii="Verdana" w:hAnsi="Verdana"/>
          <w:sz w:val="22"/>
          <w:szCs w:val="22"/>
        </w:rPr>
      </w:pPr>
    </w:p>
    <w:p w14:paraId="4C8C1A8C" w14:textId="77777777" w:rsidR="001A769D" w:rsidRPr="00E1589C" w:rsidRDefault="001A769D" w:rsidP="001A769D">
      <w:pPr>
        <w:jc w:val="both"/>
        <w:rPr>
          <w:rFonts w:ascii="Verdana" w:hAnsi="Verdana"/>
          <w:sz w:val="22"/>
          <w:szCs w:val="22"/>
        </w:rPr>
      </w:pPr>
      <w:r w:rsidRPr="00E1589C">
        <w:rPr>
          <w:rFonts w:ascii="Verdana" w:hAnsi="Verdana"/>
          <w:sz w:val="22"/>
          <w:szCs w:val="22"/>
        </w:rPr>
        <w:t xml:space="preserve">V - </w:t>
      </w:r>
      <w:proofErr w:type="gramStart"/>
      <w:r w:rsidRPr="00E1589C">
        <w:rPr>
          <w:rFonts w:ascii="Verdana" w:hAnsi="Verdana"/>
          <w:sz w:val="22"/>
          <w:szCs w:val="22"/>
        </w:rPr>
        <w:t>por</w:t>
      </w:r>
      <w:proofErr w:type="gramEnd"/>
      <w:r w:rsidRPr="00E1589C">
        <w:rPr>
          <w:rFonts w:ascii="Verdana" w:hAnsi="Verdana"/>
          <w:sz w:val="22"/>
          <w:szCs w:val="22"/>
        </w:rPr>
        <w:t xml:space="preserve"> acidente em serviço.</w:t>
      </w:r>
    </w:p>
    <w:p w14:paraId="35E34653" w14:textId="77777777" w:rsidR="001A769D" w:rsidRPr="00E1589C" w:rsidRDefault="001A769D" w:rsidP="001A769D">
      <w:pPr>
        <w:jc w:val="both"/>
        <w:rPr>
          <w:rFonts w:ascii="Verdana" w:hAnsi="Verdana"/>
          <w:sz w:val="22"/>
          <w:szCs w:val="22"/>
        </w:rPr>
      </w:pPr>
    </w:p>
    <w:p w14:paraId="6B0DB358" w14:textId="77777777" w:rsidR="001A769D" w:rsidRPr="00E1589C" w:rsidRDefault="001A769D" w:rsidP="001A769D">
      <w:pPr>
        <w:jc w:val="both"/>
        <w:rPr>
          <w:rFonts w:ascii="Verdana" w:hAnsi="Verdana"/>
          <w:sz w:val="22"/>
          <w:szCs w:val="22"/>
        </w:rPr>
      </w:pPr>
      <w:r w:rsidRPr="00E1589C">
        <w:rPr>
          <w:rFonts w:ascii="Verdana" w:hAnsi="Verdana"/>
          <w:sz w:val="22"/>
          <w:szCs w:val="22"/>
        </w:rPr>
        <w:t>VI - Por motivo de doença de parentes de 1 ° Grau.</w:t>
      </w:r>
    </w:p>
    <w:p w14:paraId="07A624F8" w14:textId="77777777" w:rsidR="001A769D" w:rsidRPr="00E1589C" w:rsidRDefault="001A769D" w:rsidP="001A769D">
      <w:pPr>
        <w:jc w:val="both"/>
        <w:rPr>
          <w:rFonts w:ascii="Verdana" w:hAnsi="Verdana"/>
          <w:sz w:val="22"/>
          <w:szCs w:val="22"/>
        </w:rPr>
      </w:pPr>
    </w:p>
    <w:p w14:paraId="0BE4E416" w14:textId="77777777" w:rsidR="001A769D" w:rsidRPr="00E1589C" w:rsidRDefault="001A769D" w:rsidP="001A769D">
      <w:pPr>
        <w:spacing w:line="360" w:lineRule="auto"/>
        <w:jc w:val="both"/>
        <w:rPr>
          <w:rFonts w:ascii="Verdana" w:hAnsi="Verdana"/>
          <w:sz w:val="22"/>
          <w:szCs w:val="22"/>
        </w:rPr>
      </w:pPr>
      <w:r w:rsidRPr="00E1589C">
        <w:rPr>
          <w:rFonts w:ascii="Verdana" w:hAnsi="Verdana"/>
          <w:b/>
          <w:sz w:val="22"/>
          <w:szCs w:val="22"/>
        </w:rPr>
        <w:t>Art. 6</w:t>
      </w:r>
      <w:r>
        <w:rPr>
          <w:rFonts w:ascii="Verdana" w:hAnsi="Verdana"/>
          <w:b/>
          <w:sz w:val="22"/>
          <w:szCs w:val="22"/>
        </w:rPr>
        <w:t>1</w:t>
      </w:r>
      <w:r w:rsidRPr="00E1589C">
        <w:rPr>
          <w:rFonts w:ascii="Verdana" w:hAnsi="Verdana"/>
          <w:b/>
          <w:sz w:val="22"/>
          <w:szCs w:val="22"/>
        </w:rPr>
        <w:t>.</w:t>
      </w:r>
      <w:r w:rsidRPr="00E1589C">
        <w:rPr>
          <w:rFonts w:ascii="Verdana" w:hAnsi="Verdana"/>
          <w:sz w:val="22"/>
          <w:szCs w:val="22"/>
        </w:rPr>
        <w:t xml:space="preserve"> Poderá ser concedida a licença ao Conselheiro por motivo de doença do filho, cônjuge ou companheiro, mediante comprovação da sua necessidade por junta médica e pelo serviço social do município.</w:t>
      </w:r>
    </w:p>
    <w:p w14:paraId="670ED6FD" w14:textId="77777777" w:rsidR="001A769D" w:rsidRPr="00E1589C" w:rsidRDefault="001A769D" w:rsidP="001A769D">
      <w:pPr>
        <w:jc w:val="both"/>
        <w:rPr>
          <w:rFonts w:ascii="Verdana" w:hAnsi="Verdana"/>
          <w:sz w:val="22"/>
          <w:szCs w:val="22"/>
        </w:rPr>
      </w:pPr>
    </w:p>
    <w:p w14:paraId="3F5A8E30" w14:textId="77777777" w:rsidR="001A769D" w:rsidRPr="00E1589C" w:rsidRDefault="001A769D" w:rsidP="001A769D">
      <w:pPr>
        <w:spacing w:line="360" w:lineRule="auto"/>
        <w:jc w:val="both"/>
        <w:rPr>
          <w:rFonts w:ascii="Verdana" w:hAnsi="Verdana"/>
          <w:sz w:val="22"/>
          <w:szCs w:val="22"/>
        </w:rPr>
      </w:pPr>
      <w:r w:rsidRPr="00A70230">
        <w:rPr>
          <w:rFonts w:ascii="Verdana" w:hAnsi="Verdana"/>
          <w:b/>
          <w:bCs/>
          <w:sz w:val="22"/>
          <w:szCs w:val="22"/>
        </w:rPr>
        <w:t>§ 1°.</w:t>
      </w:r>
      <w:r w:rsidRPr="00E1589C">
        <w:rPr>
          <w:rFonts w:ascii="Verdana" w:hAnsi="Verdana"/>
          <w:sz w:val="22"/>
          <w:szCs w:val="22"/>
        </w:rPr>
        <w:t xml:space="preserve"> A licença somente pode ser deferida se, comprovadamente, a assistência direta ao doente, pelo servidor, for indispensável e não puder ser prestada simultaneamente com o exercício de suas funções.</w:t>
      </w:r>
    </w:p>
    <w:p w14:paraId="100D9EF5" w14:textId="77777777" w:rsidR="001A769D" w:rsidRPr="00E1589C" w:rsidRDefault="001A769D" w:rsidP="001A769D">
      <w:pPr>
        <w:jc w:val="both"/>
        <w:rPr>
          <w:rFonts w:ascii="Verdana" w:hAnsi="Verdana"/>
          <w:sz w:val="22"/>
          <w:szCs w:val="22"/>
        </w:rPr>
      </w:pPr>
    </w:p>
    <w:p w14:paraId="7597D679" w14:textId="77777777" w:rsidR="001A769D" w:rsidRPr="00E1589C" w:rsidRDefault="001A769D" w:rsidP="001A769D">
      <w:pPr>
        <w:spacing w:line="360" w:lineRule="auto"/>
        <w:jc w:val="both"/>
        <w:rPr>
          <w:rFonts w:ascii="Verdana" w:hAnsi="Verdana"/>
          <w:sz w:val="22"/>
          <w:szCs w:val="22"/>
        </w:rPr>
      </w:pPr>
      <w:r w:rsidRPr="00A70230">
        <w:rPr>
          <w:rFonts w:ascii="Verdana" w:hAnsi="Verdana"/>
          <w:b/>
          <w:bCs/>
          <w:sz w:val="22"/>
          <w:szCs w:val="22"/>
        </w:rPr>
        <w:t>§ 2°.</w:t>
      </w:r>
      <w:r w:rsidRPr="00E1589C">
        <w:rPr>
          <w:rFonts w:ascii="Verdana" w:hAnsi="Verdana"/>
          <w:sz w:val="22"/>
          <w:szCs w:val="22"/>
        </w:rPr>
        <w:t xml:space="preserve"> Nos primeiros 30 (trinta) dias, com parecer da junta médica oficial, a licença, prevista no "caput" deste artigo, será concedida sem prejuízo da remuneração.</w:t>
      </w:r>
    </w:p>
    <w:p w14:paraId="5D0BC602" w14:textId="77777777" w:rsidR="001A769D" w:rsidRPr="00E1589C" w:rsidRDefault="001A769D" w:rsidP="001A769D">
      <w:pPr>
        <w:jc w:val="both"/>
        <w:rPr>
          <w:rFonts w:ascii="Verdana" w:hAnsi="Verdana"/>
          <w:sz w:val="22"/>
          <w:szCs w:val="22"/>
        </w:rPr>
      </w:pPr>
    </w:p>
    <w:p w14:paraId="27B823DA" w14:textId="77777777" w:rsidR="001A769D" w:rsidRPr="00E1589C" w:rsidRDefault="001A769D" w:rsidP="001A769D">
      <w:pPr>
        <w:spacing w:line="360" w:lineRule="auto"/>
        <w:jc w:val="both"/>
        <w:rPr>
          <w:rFonts w:ascii="Verdana" w:hAnsi="Verdana"/>
          <w:sz w:val="22"/>
          <w:szCs w:val="22"/>
        </w:rPr>
      </w:pPr>
      <w:r w:rsidRPr="00E1589C">
        <w:rPr>
          <w:rFonts w:ascii="Verdana" w:hAnsi="Verdana"/>
          <w:b/>
          <w:sz w:val="22"/>
          <w:szCs w:val="22"/>
        </w:rPr>
        <w:t>Art. 6</w:t>
      </w:r>
      <w:r>
        <w:rPr>
          <w:rFonts w:ascii="Verdana" w:hAnsi="Verdana"/>
          <w:b/>
          <w:sz w:val="22"/>
          <w:szCs w:val="22"/>
        </w:rPr>
        <w:t>2</w:t>
      </w:r>
      <w:r w:rsidRPr="00E1589C">
        <w:rPr>
          <w:rFonts w:ascii="Verdana" w:hAnsi="Verdana"/>
          <w:b/>
          <w:sz w:val="22"/>
          <w:szCs w:val="22"/>
        </w:rPr>
        <w:t>.</w:t>
      </w:r>
      <w:r w:rsidRPr="00E1589C">
        <w:rPr>
          <w:rFonts w:ascii="Verdana" w:hAnsi="Verdana"/>
          <w:sz w:val="22"/>
          <w:szCs w:val="22"/>
        </w:rPr>
        <w:t xml:space="preserve"> O Conselheiro terá direito à licença, sem remuneração, durante o período que mediar entre a sua escolha em convenção partidária, como candidato a cargo eletivo, até o 15° (décimo quinto) dia seguinte do pleito.</w:t>
      </w:r>
    </w:p>
    <w:p w14:paraId="5E4435F7" w14:textId="77777777" w:rsidR="001A769D" w:rsidRPr="00E1589C" w:rsidRDefault="001A769D" w:rsidP="001A769D">
      <w:pPr>
        <w:jc w:val="both"/>
        <w:rPr>
          <w:rFonts w:ascii="Verdana" w:hAnsi="Verdana"/>
          <w:sz w:val="22"/>
          <w:szCs w:val="22"/>
        </w:rPr>
      </w:pPr>
    </w:p>
    <w:p w14:paraId="79D7216A" w14:textId="77777777" w:rsidR="001A769D" w:rsidRPr="00E1589C" w:rsidRDefault="001A769D" w:rsidP="001A769D">
      <w:pPr>
        <w:spacing w:line="360" w:lineRule="auto"/>
        <w:jc w:val="both"/>
        <w:rPr>
          <w:rFonts w:ascii="Verdana" w:hAnsi="Verdana"/>
          <w:sz w:val="22"/>
          <w:szCs w:val="22"/>
        </w:rPr>
      </w:pPr>
      <w:r w:rsidRPr="00E1589C">
        <w:rPr>
          <w:rFonts w:ascii="Verdana" w:hAnsi="Verdana"/>
          <w:b/>
          <w:sz w:val="22"/>
          <w:szCs w:val="22"/>
        </w:rPr>
        <w:t>Art. 6</w:t>
      </w:r>
      <w:r>
        <w:rPr>
          <w:rFonts w:ascii="Verdana" w:hAnsi="Verdana"/>
          <w:b/>
          <w:sz w:val="22"/>
          <w:szCs w:val="22"/>
        </w:rPr>
        <w:t>3</w:t>
      </w:r>
      <w:r w:rsidRPr="00E1589C">
        <w:rPr>
          <w:rFonts w:ascii="Verdana" w:hAnsi="Verdana"/>
          <w:b/>
          <w:sz w:val="22"/>
          <w:szCs w:val="22"/>
        </w:rPr>
        <w:t>.</w:t>
      </w:r>
      <w:r w:rsidRPr="00E1589C">
        <w:rPr>
          <w:rFonts w:ascii="Verdana" w:hAnsi="Verdana"/>
          <w:sz w:val="22"/>
          <w:szCs w:val="22"/>
        </w:rPr>
        <w:t xml:space="preserve"> A Conselheira Tutelar gestante terá direito a 180 (cento e oitenta) dias consecutivos de licença, a partir do oitavo mês de gestação.</w:t>
      </w:r>
    </w:p>
    <w:p w14:paraId="4D29D3CC" w14:textId="77777777" w:rsidR="001A769D" w:rsidRPr="00E1589C" w:rsidRDefault="001A769D" w:rsidP="001A769D">
      <w:pPr>
        <w:jc w:val="both"/>
        <w:rPr>
          <w:rFonts w:ascii="Verdana" w:hAnsi="Verdana"/>
          <w:sz w:val="22"/>
          <w:szCs w:val="22"/>
        </w:rPr>
      </w:pPr>
    </w:p>
    <w:p w14:paraId="58AF0F5A" w14:textId="77777777" w:rsidR="001A769D" w:rsidRPr="00E1589C" w:rsidRDefault="001A769D" w:rsidP="001A769D">
      <w:pPr>
        <w:spacing w:line="360" w:lineRule="auto"/>
        <w:jc w:val="both"/>
        <w:rPr>
          <w:rFonts w:ascii="Verdana" w:hAnsi="Verdana"/>
          <w:sz w:val="22"/>
          <w:szCs w:val="22"/>
        </w:rPr>
      </w:pPr>
      <w:proofErr w:type="gramStart"/>
      <w:r w:rsidRPr="009E1358">
        <w:rPr>
          <w:rFonts w:ascii="Verdana" w:hAnsi="Verdana"/>
          <w:b/>
          <w:bCs/>
          <w:sz w:val="22"/>
          <w:szCs w:val="22"/>
        </w:rPr>
        <w:t>§  1</w:t>
      </w:r>
      <w:proofErr w:type="gramEnd"/>
      <w:r w:rsidRPr="009E1358">
        <w:rPr>
          <w:rFonts w:ascii="Verdana" w:hAnsi="Verdana"/>
          <w:b/>
          <w:bCs/>
          <w:sz w:val="22"/>
          <w:szCs w:val="22"/>
        </w:rPr>
        <w:t>°.</w:t>
      </w:r>
      <w:r w:rsidRPr="00E1589C">
        <w:rPr>
          <w:rFonts w:ascii="Verdana" w:hAnsi="Verdana"/>
          <w:sz w:val="22"/>
          <w:szCs w:val="22"/>
        </w:rPr>
        <w:t xml:space="preserve"> Ocorrendo o nascimento prematuro, a licença terá início no dia do parto.</w:t>
      </w:r>
    </w:p>
    <w:p w14:paraId="4EECCC28" w14:textId="77777777" w:rsidR="001A769D" w:rsidRPr="00E1589C" w:rsidRDefault="001A769D" w:rsidP="001A769D">
      <w:pPr>
        <w:jc w:val="both"/>
        <w:rPr>
          <w:rFonts w:ascii="Verdana" w:hAnsi="Verdana"/>
          <w:sz w:val="22"/>
          <w:szCs w:val="22"/>
        </w:rPr>
      </w:pPr>
    </w:p>
    <w:p w14:paraId="6D60F9EA" w14:textId="77777777" w:rsidR="001A769D" w:rsidRPr="00E1589C" w:rsidRDefault="001A769D" w:rsidP="001A769D">
      <w:pPr>
        <w:spacing w:line="360" w:lineRule="auto"/>
        <w:jc w:val="both"/>
        <w:rPr>
          <w:rFonts w:ascii="Verdana" w:hAnsi="Verdana"/>
          <w:sz w:val="22"/>
          <w:szCs w:val="22"/>
        </w:rPr>
      </w:pPr>
      <w:r w:rsidRPr="009E1358">
        <w:rPr>
          <w:rFonts w:ascii="Verdana" w:hAnsi="Verdana"/>
          <w:b/>
          <w:bCs/>
          <w:sz w:val="22"/>
          <w:szCs w:val="22"/>
        </w:rPr>
        <w:t>§ 2°.</w:t>
      </w:r>
      <w:r w:rsidRPr="00E1589C">
        <w:rPr>
          <w:rFonts w:ascii="Verdana" w:hAnsi="Verdana"/>
          <w:sz w:val="22"/>
          <w:szCs w:val="22"/>
        </w:rPr>
        <w:t xml:space="preserve"> No Caso de natimorto, a Conselheira será submetida a exame médico quando completados trinta dias do fato e, se considerada apta, retomará ao exercício da função.</w:t>
      </w:r>
    </w:p>
    <w:p w14:paraId="3C60689D" w14:textId="77777777" w:rsidR="001A769D" w:rsidRPr="00E1589C" w:rsidRDefault="001A769D" w:rsidP="001A769D">
      <w:pPr>
        <w:jc w:val="both"/>
        <w:rPr>
          <w:rFonts w:ascii="Verdana" w:hAnsi="Verdana"/>
          <w:sz w:val="22"/>
          <w:szCs w:val="22"/>
        </w:rPr>
      </w:pPr>
    </w:p>
    <w:p w14:paraId="599A2A5F" w14:textId="77777777" w:rsidR="001A769D" w:rsidRPr="00E1589C" w:rsidRDefault="001A769D" w:rsidP="001A769D">
      <w:pPr>
        <w:spacing w:line="360" w:lineRule="auto"/>
        <w:jc w:val="both"/>
        <w:rPr>
          <w:rFonts w:ascii="Verdana" w:hAnsi="Verdana"/>
          <w:sz w:val="22"/>
          <w:szCs w:val="22"/>
        </w:rPr>
      </w:pPr>
      <w:r w:rsidRPr="00E1589C">
        <w:rPr>
          <w:rFonts w:ascii="Verdana" w:hAnsi="Verdana"/>
          <w:b/>
          <w:sz w:val="22"/>
          <w:szCs w:val="22"/>
        </w:rPr>
        <w:t>Art. 6</w:t>
      </w:r>
      <w:r>
        <w:rPr>
          <w:rFonts w:ascii="Verdana" w:hAnsi="Verdana"/>
          <w:b/>
          <w:sz w:val="22"/>
          <w:szCs w:val="22"/>
        </w:rPr>
        <w:t>4</w:t>
      </w:r>
      <w:r w:rsidRPr="00E1589C">
        <w:rPr>
          <w:rFonts w:ascii="Verdana" w:hAnsi="Verdana"/>
          <w:b/>
          <w:sz w:val="22"/>
          <w:szCs w:val="22"/>
        </w:rPr>
        <w:t>.</w:t>
      </w:r>
      <w:r w:rsidRPr="00E1589C">
        <w:rPr>
          <w:rFonts w:ascii="Verdana" w:hAnsi="Verdana"/>
          <w:sz w:val="22"/>
          <w:szCs w:val="22"/>
        </w:rPr>
        <w:t xml:space="preserve"> A licença paternidade será concedida ao conselheiro, pelo prazo de </w:t>
      </w:r>
      <w:r>
        <w:rPr>
          <w:rFonts w:ascii="Verdana" w:hAnsi="Verdana"/>
          <w:sz w:val="22"/>
          <w:szCs w:val="22"/>
        </w:rPr>
        <w:t>05 (</w:t>
      </w:r>
      <w:r w:rsidRPr="00E1589C">
        <w:rPr>
          <w:rFonts w:ascii="Verdana" w:hAnsi="Verdana"/>
          <w:sz w:val="22"/>
          <w:szCs w:val="22"/>
        </w:rPr>
        <w:t>cinco</w:t>
      </w:r>
      <w:r>
        <w:rPr>
          <w:rFonts w:ascii="Verdana" w:hAnsi="Verdana"/>
          <w:sz w:val="22"/>
          <w:szCs w:val="22"/>
        </w:rPr>
        <w:t>)</w:t>
      </w:r>
      <w:r w:rsidRPr="00E1589C">
        <w:rPr>
          <w:rFonts w:ascii="Verdana" w:hAnsi="Verdana"/>
          <w:sz w:val="22"/>
          <w:szCs w:val="22"/>
        </w:rPr>
        <w:t xml:space="preserve"> dias, contados do nascimento do filho ou adoção. </w:t>
      </w:r>
    </w:p>
    <w:p w14:paraId="0A586877" w14:textId="77777777" w:rsidR="001A769D" w:rsidRPr="00E1589C" w:rsidRDefault="001A769D" w:rsidP="001A769D">
      <w:pPr>
        <w:jc w:val="both"/>
        <w:rPr>
          <w:rFonts w:ascii="Verdana" w:hAnsi="Verdana"/>
          <w:sz w:val="22"/>
          <w:szCs w:val="22"/>
        </w:rPr>
      </w:pPr>
    </w:p>
    <w:p w14:paraId="7CAC4A8F" w14:textId="77777777" w:rsidR="001A769D" w:rsidRPr="00E1589C" w:rsidRDefault="001A769D" w:rsidP="001A769D">
      <w:pPr>
        <w:spacing w:line="360" w:lineRule="auto"/>
        <w:jc w:val="both"/>
        <w:rPr>
          <w:rFonts w:ascii="Verdana" w:hAnsi="Verdana"/>
          <w:sz w:val="22"/>
          <w:szCs w:val="22"/>
        </w:rPr>
      </w:pPr>
      <w:r w:rsidRPr="00E1589C">
        <w:rPr>
          <w:rFonts w:ascii="Verdana" w:hAnsi="Verdana"/>
          <w:b/>
          <w:sz w:val="22"/>
          <w:szCs w:val="22"/>
        </w:rPr>
        <w:t>Art. 6</w:t>
      </w:r>
      <w:r>
        <w:rPr>
          <w:rFonts w:ascii="Verdana" w:hAnsi="Verdana"/>
          <w:b/>
          <w:sz w:val="22"/>
          <w:szCs w:val="22"/>
        </w:rPr>
        <w:t>5</w:t>
      </w:r>
      <w:r w:rsidRPr="00E1589C">
        <w:rPr>
          <w:rFonts w:ascii="Verdana" w:hAnsi="Verdana"/>
          <w:b/>
          <w:sz w:val="22"/>
          <w:szCs w:val="22"/>
        </w:rPr>
        <w:t>.</w:t>
      </w:r>
      <w:r w:rsidRPr="00E1589C">
        <w:rPr>
          <w:rFonts w:ascii="Verdana" w:hAnsi="Verdana"/>
          <w:sz w:val="22"/>
          <w:szCs w:val="22"/>
        </w:rPr>
        <w:t xml:space="preserve"> Será concedida ao Conselheiro licença para tratamento de saúde e por acidente em serviço com base em perícia médica.</w:t>
      </w:r>
    </w:p>
    <w:p w14:paraId="78B54C07" w14:textId="77777777" w:rsidR="001A769D" w:rsidRPr="00E1589C" w:rsidRDefault="001A769D" w:rsidP="001A769D">
      <w:pPr>
        <w:jc w:val="both"/>
        <w:rPr>
          <w:rFonts w:ascii="Verdana" w:hAnsi="Verdana"/>
          <w:sz w:val="22"/>
          <w:szCs w:val="22"/>
        </w:rPr>
      </w:pPr>
    </w:p>
    <w:p w14:paraId="5E32A0F4" w14:textId="77777777" w:rsidR="001A769D" w:rsidRPr="00E1589C" w:rsidRDefault="001A769D" w:rsidP="001A769D">
      <w:pPr>
        <w:spacing w:line="360" w:lineRule="auto"/>
        <w:jc w:val="both"/>
        <w:rPr>
          <w:rFonts w:ascii="Verdana" w:hAnsi="Verdana"/>
          <w:sz w:val="22"/>
          <w:szCs w:val="22"/>
        </w:rPr>
      </w:pPr>
      <w:r w:rsidRPr="00814597">
        <w:rPr>
          <w:rFonts w:ascii="Verdana" w:hAnsi="Verdana"/>
          <w:b/>
          <w:bCs/>
          <w:sz w:val="22"/>
          <w:szCs w:val="22"/>
        </w:rPr>
        <w:t>§ 1°.</w:t>
      </w:r>
      <w:r w:rsidRPr="00E1589C">
        <w:rPr>
          <w:rFonts w:ascii="Verdana" w:hAnsi="Verdana"/>
          <w:sz w:val="22"/>
          <w:szCs w:val="22"/>
        </w:rPr>
        <w:t xml:space="preserve"> Para concessão de licença, considera-se acidente em serviço o dano físico ou mental sofrido pelo conselheiro e que se relacione com o exercício das suas atribuições;</w:t>
      </w:r>
    </w:p>
    <w:p w14:paraId="57558695" w14:textId="77777777" w:rsidR="001A769D" w:rsidRPr="00E1589C" w:rsidRDefault="001A769D" w:rsidP="001A769D">
      <w:pPr>
        <w:jc w:val="both"/>
        <w:rPr>
          <w:rFonts w:ascii="Verdana" w:hAnsi="Verdana"/>
          <w:sz w:val="22"/>
          <w:szCs w:val="22"/>
        </w:rPr>
      </w:pPr>
    </w:p>
    <w:p w14:paraId="0718E916" w14:textId="77777777" w:rsidR="001A769D" w:rsidRDefault="001A769D" w:rsidP="001A769D">
      <w:pPr>
        <w:jc w:val="both"/>
        <w:rPr>
          <w:rFonts w:ascii="Verdana" w:hAnsi="Verdana"/>
          <w:sz w:val="22"/>
          <w:szCs w:val="22"/>
        </w:rPr>
      </w:pPr>
      <w:r w:rsidRPr="00814597">
        <w:rPr>
          <w:rFonts w:ascii="Verdana" w:hAnsi="Verdana"/>
          <w:b/>
          <w:bCs/>
          <w:sz w:val="22"/>
          <w:szCs w:val="22"/>
        </w:rPr>
        <w:t>§ 2°.</w:t>
      </w:r>
      <w:r w:rsidRPr="00E1589C">
        <w:rPr>
          <w:rFonts w:ascii="Verdana" w:hAnsi="Verdana"/>
          <w:sz w:val="22"/>
          <w:szCs w:val="22"/>
        </w:rPr>
        <w:t xml:space="preserve"> Equipara-se ao acidente em serviço o dano:</w:t>
      </w:r>
    </w:p>
    <w:p w14:paraId="61B29422" w14:textId="77777777" w:rsidR="001A769D" w:rsidRPr="00E1589C" w:rsidRDefault="001A769D" w:rsidP="001A769D">
      <w:pPr>
        <w:jc w:val="both"/>
        <w:rPr>
          <w:rFonts w:ascii="Verdana" w:hAnsi="Verdana"/>
          <w:sz w:val="22"/>
          <w:szCs w:val="22"/>
        </w:rPr>
      </w:pPr>
    </w:p>
    <w:p w14:paraId="1AE9BD76" w14:textId="77777777" w:rsidR="001A769D" w:rsidRDefault="001A769D" w:rsidP="001A769D">
      <w:pPr>
        <w:spacing w:line="360" w:lineRule="auto"/>
        <w:jc w:val="both"/>
        <w:rPr>
          <w:rFonts w:ascii="Verdana" w:hAnsi="Verdana"/>
          <w:sz w:val="22"/>
          <w:szCs w:val="22"/>
        </w:rPr>
      </w:pPr>
      <w:r w:rsidRPr="00E1589C">
        <w:rPr>
          <w:rFonts w:ascii="Verdana" w:hAnsi="Verdana"/>
          <w:sz w:val="22"/>
          <w:szCs w:val="22"/>
        </w:rPr>
        <w:t xml:space="preserve">I - </w:t>
      </w:r>
      <w:proofErr w:type="gramStart"/>
      <w:r w:rsidRPr="00E1589C">
        <w:rPr>
          <w:rFonts w:ascii="Verdana" w:hAnsi="Verdana"/>
          <w:sz w:val="22"/>
          <w:szCs w:val="22"/>
        </w:rPr>
        <w:t>decorrente</w:t>
      </w:r>
      <w:proofErr w:type="gramEnd"/>
      <w:r w:rsidRPr="00E1589C">
        <w:rPr>
          <w:rFonts w:ascii="Verdana" w:hAnsi="Verdana"/>
          <w:sz w:val="22"/>
          <w:szCs w:val="22"/>
        </w:rPr>
        <w:t xml:space="preserve"> de agressão sofrida, e não provocada, pelo Conselheiro no exercício de suas atribuições;</w:t>
      </w:r>
    </w:p>
    <w:p w14:paraId="14161AEE" w14:textId="77777777" w:rsidR="001A769D" w:rsidRPr="00E1589C" w:rsidRDefault="001A769D" w:rsidP="001A769D">
      <w:pPr>
        <w:spacing w:line="360" w:lineRule="auto"/>
        <w:jc w:val="both"/>
        <w:rPr>
          <w:rFonts w:ascii="Verdana" w:hAnsi="Verdana"/>
          <w:sz w:val="22"/>
          <w:szCs w:val="22"/>
        </w:rPr>
      </w:pPr>
    </w:p>
    <w:p w14:paraId="2F13E5BE" w14:textId="77777777" w:rsidR="001A769D" w:rsidRPr="00E1589C" w:rsidRDefault="001A769D" w:rsidP="001A769D">
      <w:pPr>
        <w:spacing w:line="360" w:lineRule="auto"/>
        <w:jc w:val="both"/>
        <w:rPr>
          <w:rFonts w:ascii="Verdana" w:hAnsi="Verdana"/>
          <w:sz w:val="22"/>
          <w:szCs w:val="22"/>
        </w:rPr>
      </w:pPr>
      <w:r w:rsidRPr="00E1589C">
        <w:rPr>
          <w:rFonts w:ascii="Verdana" w:hAnsi="Verdana"/>
          <w:sz w:val="22"/>
          <w:szCs w:val="22"/>
        </w:rPr>
        <w:t xml:space="preserve">II - </w:t>
      </w:r>
      <w:proofErr w:type="gramStart"/>
      <w:r w:rsidRPr="00E1589C">
        <w:rPr>
          <w:rFonts w:ascii="Verdana" w:hAnsi="Verdana"/>
          <w:sz w:val="22"/>
          <w:szCs w:val="22"/>
        </w:rPr>
        <w:t>sofrido</w:t>
      </w:r>
      <w:proofErr w:type="gramEnd"/>
      <w:r w:rsidRPr="00E1589C">
        <w:rPr>
          <w:rFonts w:ascii="Verdana" w:hAnsi="Verdana"/>
          <w:sz w:val="22"/>
          <w:szCs w:val="22"/>
        </w:rPr>
        <w:t xml:space="preserve"> no percurso da residência para o trabalho e vice-versa;</w:t>
      </w:r>
    </w:p>
    <w:p w14:paraId="2961763A" w14:textId="77777777" w:rsidR="001A769D" w:rsidRPr="00E1589C" w:rsidRDefault="001A769D" w:rsidP="001A769D">
      <w:pPr>
        <w:jc w:val="both"/>
        <w:rPr>
          <w:rFonts w:ascii="Verdana" w:hAnsi="Verdana"/>
          <w:sz w:val="22"/>
          <w:szCs w:val="22"/>
        </w:rPr>
      </w:pPr>
    </w:p>
    <w:p w14:paraId="1B015E7F" w14:textId="77777777" w:rsidR="001A769D" w:rsidRPr="00E1589C" w:rsidRDefault="001A769D" w:rsidP="001A769D">
      <w:pPr>
        <w:jc w:val="both"/>
        <w:rPr>
          <w:rFonts w:ascii="Verdana" w:hAnsi="Verdana"/>
          <w:sz w:val="22"/>
          <w:szCs w:val="22"/>
        </w:rPr>
      </w:pPr>
      <w:r w:rsidRPr="00E1589C">
        <w:rPr>
          <w:rFonts w:ascii="Verdana" w:hAnsi="Verdana"/>
          <w:sz w:val="22"/>
          <w:szCs w:val="22"/>
        </w:rPr>
        <w:t>III - sofrido no percurso para o local de refeição ou volta dele, no intervalo do trabalho.</w:t>
      </w:r>
    </w:p>
    <w:p w14:paraId="1E92F64C" w14:textId="77777777" w:rsidR="001A769D" w:rsidRPr="00E1589C" w:rsidRDefault="001A769D" w:rsidP="001A769D">
      <w:pPr>
        <w:spacing w:line="360" w:lineRule="auto"/>
        <w:jc w:val="both"/>
        <w:rPr>
          <w:rFonts w:ascii="Verdana" w:hAnsi="Verdana"/>
          <w:sz w:val="22"/>
          <w:szCs w:val="22"/>
        </w:rPr>
      </w:pPr>
      <w:r w:rsidRPr="00814597">
        <w:rPr>
          <w:rFonts w:ascii="Verdana" w:hAnsi="Verdana"/>
          <w:b/>
          <w:bCs/>
          <w:sz w:val="22"/>
          <w:szCs w:val="22"/>
        </w:rPr>
        <w:lastRenderedPageBreak/>
        <w:t>Parágrafo único</w:t>
      </w:r>
      <w:r w:rsidRPr="00E1589C">
        <w:rPr>
          <w:rFonts w:ascii="Verdana" w:hAnsi="Verdana"/>
          <w:sz w:val="22"/>
          <w:szCs w:val="22"/>
        </w:rPr>
        <w:t>. É vedada o exercício de qualquer atividade remunerada durante o período de licença prevista nos incisos I, III, IV, V e VI do artigo 6</w:t>
      </w:r>
      <w:r>
        <w:rPr>
          <w:rFonts w:ascii="Verdana" w:hAnsi="Verdana"/>
          <w:sz w:val="22"/>
          <w:szCs w:val="22"/>
        </w:rPr>
        <w:t>0</w:t>
      </w:r>
      <w:r w:rsidRPr="00E1589C">
        <w:rPr>
          <w:rFonts w:ascii="Verdana" w:hAnsi="Verdana"/>
          <w:sz w:val="22"/>
          <w:szCs w:val="22"/>
        </w:rPr>
        <w:t>, sob pena de cessação da licença e destituição da função.</w:t>
      </w:r>
    </w:p>
    <w:p w14:paraId="06FF7204" w14:textId="77777777" w:rsidR="001A769D" w:rsidRPr="00E1589C" w:rsidRDefault="001A769D" w:rsidP="001A769D">
      <w:pPr>
        <w:jc w:val="center"/>
        <w:rPr>
          <w:rFonts w:ascii="Verdana" w:hAnsi="Verdana"/>
          <w:b/>
          <w:bCs/>
          <w:sz w:val="22"/>
          <w:szCs w:val="22"/>
        </w:rPr>
      </w:pPr>
    </w:p>
    <w:p w14:paraId="10C5C3F8" w14:textId="77777777" w:rsidR="001A769D" w:rsidRPr="00E1589C" w:rsidRDefault="001A769D" w:rsidP="001A769D">
      <w:pPr>
        <w:spacing w:after="120" w:line="360" w:lineRule="auto"/>
        <w:jc w:val="both"/>
        <w:rPr>
          <w:rFonts w:ascii="Verdana" w:hAnsi="Verdana"/>
          <w:sz w:val="22"/>
          <w:szCs w:val="22"/>
        </w:rPr>
      </w:pPr>
    </w:p>
    <w:p w14:paraId="0DFBC3A2" w14:textId="77777777" w:rsidR="001A769D" w:rsidRDefault="001A769D" w:rsidP="001A769D">
      <w:pPr>
        <w:spacing w:after="120" w:line="360" w:lineRule="auto"/>
        <w:jc w:val="center"/>
        <w:rPr>
          <w:rFonts w:ascii="Verdana" w:hAnsi="Verdana"/>
          <w:b/>
          <w:sz w:val="22"/>
          <w:szCs w:val="22"/>
        </w:rPr>
      </w:pPr>
      <w:r w:rsidRPr="004E5918">
        <w:rPr>
          <w:rFonts w:ascii="Verdana" w:hAnsi="Verdana"/>
          <w:b/>
          <w:sz w:val="22"/>
          <w:szCs w:val="22"/>
        </w:rPr>
        <w:t>DA REMUNERAÇÃO</w:t>
      </w:r>
    </w:p>
    <w:p w14:paraId="0E8CDCB8" w14:textId="77777777" w:rsidR="001A769D" w:rsidRPr="004E5918" w:rsidRDefault="001A769D" w:rsidP="001A769D">
      <w:pPr>
        <w:spacing w:after="120" w:line="360" w:lineRule="auto"/>
        <w:jc w:val="center"/>
        <w:rPr>
          <w:rFonts w:ascii="Verdana" w:hAnsi="Verdana"/>
          <w:b/>
          <w:sz w:val="22"/>
          <w:szCs w:val="22"/>
        </w:rPr>
      </w:pPr>
    </w:p>
    <w:p w14:paraId="4CFC4188"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b/>
          <w:bCs/>
          <w:sz w:val="22"/>
          <w:szCs w:val="22"/>
        </w:rPr>
        <w:t xml:space="preserve">Art. </w:t>
      </w:r>
      <w:r>
        <w:rPr>
          <w:rFonts w:ascii="Verdana" w:hAnsi="Verdana"/>
          <w:b/>
          <w:bCs/>
          <w:sz w:val="22"/>
          <w:szCs w:val="22"/>
        </w:rPr>
        <w:t>66</w:t>
      </w:r>
      <w:r w:rsidRPr="004E5918">
        <w:rPr>
          <w:rFonts w:ascii="Verdana" w:hAnsi="Verdana"/>
          <w:b/>
          <w:bCs/>
          <w:sz w:val="22"/>
          <w:szCs w:val="22"/>
        </w:rPr>
        <w:t>.</w:t>
      </w:r>
      <w:r w:rsidRPr="004E5918">
        <w:rPr>
          <w:rFonts w:ascii="Verdana" w:hAnsi="Verdana"/>
          <w:sz w:val="22"/>
          <w:szCs w:val="22"/>
        </w:rPr>
        <w:t xml:space="preserve"> Os membros do Conselho Tutelar </w:t>
      </w:r>
      <w:r>
        <w:rPr>
          <w:rFonts w:ascii="Verdana" w:hAnsi="Verdana"/>
          <w:sz w:val="22"/>
          <w:szCs w:val="22"/>
        </w:rPr>
        <w:t>terão sua remuneração</w:t>
      </w:r>
      <w:r w:rsidRPr="004E5918">
        <w:rPr>
          <w:rFonts w:ascii="Verdana" w:hAnsi="Verdana"/>
          <w:sz w:val="22"/>
          <w:szCs w:val="22"/>
        </w:rPr>
        <w:t xml:space="preserve"> atualizada</w:t>
      </w:r>
      <w:r>
        <w:rPr>
          <w:rFonts w:ascii="Verdana" w:hAnsi="Verdana"/>
          <w:sz w:val="22"/>
          <w:szCs w:val="22"/>
        </w:rPr>
        <w:t xml:space="preserve">, no mesmo índice e mesma data </w:t>
      </w:r>
      <w:r w:rsidRPr="004E5918">
        <w:rPr>
          <w:rFonts w:ascii="Verdana" w:hAnsi="Verdana"/>
          <w:sz w:val="22"/>
          <w:szCs w:val="22"/>
        </w:rPr>
        <w:t xml:space="preserve">que ocorrer </w:t>
      </w:r>
      <w:r>
        <w:rPr>
          <w:rFonts w:ascii="Verdana" w:hAnsi="Verdana"/>
          <w:sz w:val="22"/>
          <w:szCs w:val="22"/>
        </w:rPr>
        <w:t xml:space="preserve">a </w:t>
      </w:r>
      <w:r w:rsidRPr="004E5918">
        <w:rPr>
          <w:rFonts w:ascii="Verdana" w:hAnsi="Verdana"/>
          <w:sz w:val="22"/>
          <w:szCs w:val="22"/>
        </w:rPr>
        <w:t xml:space="preserve">revisão geral nos vencimentos e </w:t>
      </w:r>
      <w:r>
        <w:rPr>
          <w:rFonts w:ascii="Verdana" w:hAnsi="Verdana"/>
          <w:sz w:val="22"/>
          <w:szCs w:val="22"/>
        </w:rPr>
        <w:t xml:space="preserve">remunerações </w:t>
      </w:r>
      <w:r w:rsidRPr="004E5918">
        <w:rPr>
          <w:rFonts w:ascii="Verdana" w:hAnsi="Verdana"/>
          <w:sz w:val="22"/>
          <w:szCs w:val="22"/>
        </w:rPr>
        <w:t>dos servidores públicos municipais.</w:t>
      </w:r>
    </w:p>
    <w:p w14:paraId="046ACB36" w14:textId="77777777" w:rsidR="001A769D" w:rsidRPr="004E5918" w:rsidRDefault="001A769D" w:rsidP="001A769D">
      <w:pPr>
        <w:spacing w:after="120" w:line="360" w:lineRule="auto"/>
        <w:jc w:val="both"/>
        <w:rPr>
          <w:rFonts w:ascii="Verdana" w:hAnsi="Verdana"/>
          <w:color w:val="FF0000"/>
          <w:sz w:val="22"/>
          <w:szCs w:val="22"/>
        </w:rPr>
      </w:pPr>
      <w:r w:rsidRPr="0015558A">
        <w:rPr>
          <w:rFonts w:ascii="Verdana" w:hAnsi="Verdana"/>
          <w:b/>
          <w:bCs/>
          <w:sz w:val="22"/>
          <w:szCs w:val="22"/>
        </w:rPr>
        <w:t>§1º</w:t>
      </w:r>
      <w:r w:rsidRPr="004E5918">
        <w:rPr>
          <w:rFonts w:ascii="Verdana" w:hAnsi="Verdana"/>
          <w:sz w:val="22"/>
          <w:szCs w:val="22"/>
        </w:rPr>
        <w:t xml:space="preserve">. </w:t>
      </w:r>
      <w:r>
        <w:rPr>
          <w:rFonts w:ascii="Verdana" w:hAnsi="Verdana"/>
          <w:sz w:val="22"/>
          <w:szCs w:val="22"/>
        </w:rPr>
        <w:t>Fica fixada a</w:t>
      </w:r>
      <w:r w:rsidRPr="004E5918">
        <w:rPr>
          <w:rFonts w:ascii="Verdana" w:hAnsi="Verdana"/>
          <w:sz w:val="22"/>
          <w:szCs w:val="22"/>
        </w:rPr>
        <w:t xml:space="preserve"> remuneração dos membros do </w:t>
      </w:r>
      <w:r>
        <w:rPr>
          <w:rFonts w:ascii="Verdana" w:hAnsi="Verdana"/>
          <w:sz w:val="22"/>
          <w:szCs w:val="22"/>
        </w:rPr>
        <w:t>C</w:t>
      </w:r>
      <w:r w:rsidRPr="004E5918">
        <w:rPr>
          <w:rFonts w:ascii="Verdana" w:hAnsi="Verdana"/>
          <w:sz w:val="22"/>
          <w:szCs w:val="22"/>
        </w:rPr>
        <w:t xml:space="preserve">onselho </w:t>
      </w:r>
      <w:r>
        <w:rPr>
          <w:rFonts w:ascii="Verdana" w:hAnsi="Verdana"/>
          <w:sz w:val="22"/>
          <w:szCs w:val="22"/>
        </w:rPr>
        <w:t>T</w:t>
      </w:r>
      <w:r w:rsidRPr="004E5918">
        <w:rPr>
          <w:rFonts w:ascii="Verdana" w:hAnsi="Verdana"/>
          <w:sz w:val="22"/>
          <w:szCs w:val="22"/>
        </w:rPr>
        <w:t xml:space="preserve">utelar </w:t>
      </w:r>
      <w:r>
        <w:rPr>
          <w:rFonts w:ascii="Verdana" w:hAnsi="Verdana"/>
          <w:sz w:val="22"/>
          <w:szCs w:val="22"/>
        </w:rPr>
        <w:t xml:space="preserve">em R$1.221,00 (um mil, duzentos e vinte e um reais). </w:t>
      </w:r>
    </w:p>
    <w:p w14:paraId="10029111" w14:textId="77777777" w:rsidR="001A769D" w:rsidRPr="004E5918" w:rsidRDefault="001A769D" w:rsidP="001A769D">
      <w:pPr>
        <w:spacing w:after="120" w:line="360" w:lineRule="auto"/>
        <w:jc w:val="center"/>
        <w:rPr>
          <w:rFonts w:ascii="Verdana" w:hAnsi="Verdana"/>
          <w:b/>
          <w:bCs/>
          <w:sz w:val="22"/>
          <w:szCs w:val="22"/>
        </w:rPr>
      </w:pPr>
    </w:p>
    <w:p w14:paraId="4D83E05D" w14:textId="77777777" w:rsidR="001A769D" w:rsidRPr="004E5918" w:rsidRDefault="001A769D" w:rsidP="001A769D">
      <w:pPr>
        <w:spacing w:after="120" w:line="360" w:lineRule="auto"/>
        <w:jc w:val="center"/>
        <w:rPr>
          <w:rFonts w:ascii="Verdana" w:hAnsi="Verdana"/>
          <w:sz w:val="22"/>
          <w:szCs w:val="22"/>
        </w:rPr>
      </w:pPr>
      <w:r w:rsidRPr="004E5918">
        <w:rPr>
          <w:rFonts w:ascii="Verdana" w:hAnsi="Verdana"/>
          <w:b/>
          <w:bCs/>
          <w:sz w:val="22"/>
          <w:szCs w:val="22"/>
        </w:rPr>
        <w:t>DO PROCESSO DE ESCOLHA DOS CONSELHEIROS TUTELARES</w:t>
      </w:r>
    </w:p>
    <w:p w14:paraId="5743298C" w14:textId="77777777" w:rsidR="001A769D" w:rsidRPr="004E5918" w:rsidRDefault="001A769D" w:rsidP="001A769D">
      <w:pPr>
        <w:pStyle w:val="Corpodetexto3"/>
        <w:spacing w:line="360" w:lineRule="auto"/>
        <w:jc w:val="both"/>
        <w:rPr>
          <w:rFonts w:ascii="Verdana" w:hAnsi="Verdana"/>
          <w:sz w:val="22"/>
          <w:szCs w:val="22"/>
        </w:rPr>
      </w:pPr>
    </w:p>
    <w:p w14:paraId="469DD0ED" w14:textId="77777777" w:rsidR="001A769D" w:rsidRPr="004E5918" w:rsidRDefault="001A769D" w:rsidP="001A769D">
      <w:pPr>
        <w:pStyle w:val="Corpodetexto3"/>
        <w:spacing w:line="360" w:lineRule="auto"/>
        <w:jc w:val="both"/>
        <w:rPr>
          <w:rFonts w:ascii="Verdana" w:hAnsi="Verdana"/>
          <w:sz w:val="22"/>
          <w:szCs w:val="22"/>
        </w:rPr>
      </w:pPr>
      <w:r w:rsidRPr="004E5918">
        <w:rPr>
          <w:rFonts w:ascii="Verdana" w:hAnsi="Verdana"/>
          <w:b/>
          <w:bCs/>
          <w:sz w:val="22"/>
          <w:szCs w:val="22"/>
        </w:rPr>
        <w:t xml:space="preserve">Art. </w:t>
      </w:r>
      <w:r>
        <w:rPr>
          <w:rFonts w:ascii="Verdana" w:hAnsi="Verdana"/>
          <w:b/>
          <w:bCs/>
          <w:sz w:val="22"/>
          <w:szCs w:val="22"/>
        </w:rPr>
        <w:t>67</w:t>
      </w:r>
      <w:r w:rsidRPr="004E5918">
        <w:rPr>
          <w:rFonts w:ascii="Verdana" w:hAnsi="Verdana"/>
          <w:sz w:val="22"/>
          <w:szCs w:val="22"/>
        </w:rPr>
        <w:t>. O processo de escolha dos membros do Conselho Tutelar será realizado através do Conselho Municipal dos Direitos da Criança e do Adolescente, com fiscalização do Ministério Público da Comarca, conforme disposição contida no artigo 139 da Lei 8.069/90, por meio de pleito aberto facultativo, observando os seguintes parâmetros:</w:t>
      </w:r>
    </w:p>
    <w:p w14:paraId="2F64F19C" w14:textId="77777777" w:rsidR="001A769D" w:rsidRPr="004E5918" w:rsidRDefault="001A769D" w:rsidP="001A769D">
      <w:pPr>
        <w:pStyle w:val="Corpodetexto3"/>
        <w:spacing w:line="360" w:lineRule="auto"/>
        <w:jc w:val="both"/>
        <w:rPr>
          <w:rFonts w:ascii="Verdana" w:hAnsi="Verdana"/>
          <w:sz w:val="22"/>
          <w:szCs w:val="22"/>
        </w:rPr>
      </w:pPr>
      <w:r w:rsidRPr="004E5918">
        <w:rPr>
          <w:rFonts w:ascii="Verdana" w:hAnsi="Verdana"/>
          <w:sz w:val="22"/>
          <w:szCs w:val="22"/>
        </w:rPr>
        <w:t>I – O processo de escolha dos membros do Conselho Tutelar ocorrerá em data unificada em todo o território nacional a cada 4 (quatro) anos, no primeiro domingo do mês de outubro do ano subsequente ao da eleição presidencial</w:t>
      </w:r>
      <w:r>
        <w:rPr>
          <w:rFonts w:ascii="Verdana" w:hAnsi="Verdana"/>
          <w:sz w:val="22"/>
          <w:szCs w:val="22"/>
        </w:rPr>
        <w:t>, no horário ininterrupto de 8h00min às 17h00min, vedado o voto por procuração</w:t>
      </w:r>
      <w:r w:rsidRPr="004E5918">
        <w:rPr>
          <w:rFonts w:ascii="Verdana" w:hAnsi="Verdana"/>
          <w:sz w:val="22"/>
          <w:szCs w:val="22"/>
        </w:rPr>
        <w:t>;</w:t>
      </w:r>
    </w:p>
    <w:p w14:paraId="4E95BB86" w14:textId="77777777" w:rsidR="001A769D" w:rsidRPr="004E5918" w:rsidRDefault="001A769D" w:rsidP="001A769D">
      <w:pPr>
        <w:pStyle w:val="Corpodetexto3"/>
        <w:spacing w:line="360" w:lineRule="auto"/>
        <w:jc w:val="both"/>
        <w:rPr>
          <w:rFonts w:ascii="Verdana" w:hAnsi="Verdana"/>
          <w:sz w:val="22"/>
          <w:szCs w:val="22"/>
        </w:rPr>
      </w:pPr>
      <w:r w:rsidRPr="004E5918">
        <w:rPr>
          <w:rFonts w:ascii="Verdana" w:hAnsi="Verdana"/>
          <w:sz w:val="22"/>
          <w:szCs w:val="22"/>
        </w:rPr>
        <w:t>II – A posse dos conselheiros tutelares ocorrerá no dia 10 de janeiro do ano subsequente ao processo de escolha;</w:t>
      </w:r>
    </w:p>
    <w:p w14:paraId="6147D2F4"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b/>
          <w:bCs/>
          <w:sz w:val="22"/>
          <w:szCs w:val="22"/>
        </w:rPr>
        <w:t>§1º.</w:t>
      </w:r>
      <w:r w:rsidRPr="004E5918">
        <w:rPr>
          <w:rFonts w:ascii="Verdana" w:hAnsi="Verdana"/>
          <w:sz w:val="22"/>
          <w:szCs w:val="22"/>
        </w:rPr>
        <w:t xml:space="preserve">  A eleição dos membros do Conselho Tutelar deverá ser convocada pelo Conselho Municipal do Direito da Criança e do Adolescente, 90 (</w:t>
      </w:r>
      <w:proofErr w:type="gramStart"/>
      <w:r w:rsidRPr="004E5918">
        <w:rPr>
          <w:rFonts w:ascii="Verdana" w:hAnsi="Verdana"/>
          <w:sz w:val="22"/>
          <w:szCs w:val="22"/>
        </w:rPr>
        <w:t>noventa )</w:t>
      </w:r>
      <w:proofErr w:type="gramEnd"/>
      <w:r w:rsidRPr="004E5918">
        <w:rPr>
          <w:rFonts w:ascii="Verdana" w:hAnsi="Verdana"/>
          <w:sz w:val="22"/>
          <w:szCs w:val="22"/>
        </w:rPr>
        <w:t xml:space="preserve"> dias antes da eleição unificada   dos conselheiros tutelares.</w:t>
      </w:r>
    </w:p>
    <w:p w14:paraId="1B74BB3A" w14:textId="77777777" w:rsidR="001A769D" w:rsidRPr="004E5918" w:rsidRDefault="001A769D" w:rsidP="001A769D">
      <w:pPr>
        <w:pStyle w:val="Corpodetexto3"/>
        <w:spacing w:line="360" w:lineRule="auto"/>
        <w:jc w:val="both"/>
        <w:rPr>
          <w:rFonts w:ascii="Verdana" w:hAnsi="Verdana"/>
          <w:sz w:val="22"/>
          <w:szCs w:val="22"/>
        </w:rPr>
      </w:pPr>
      <w:r w:rsidRPr="004E5918">
        <w:rPr>
          <w:rFonts w:ascii="Verdana" w:hAnsi="Verdana"/>
          <w:b/>
          <w:bCs/>
          <w:sz w:val="22"/>
          <w:szCs w:val="22"/>
        </w:rPr>
        <w:lastRenderedPageBreak/>
        <w:t>§2º.</w:t>
      </w:r>
      <w:r w:rsidRPr="004E5918">
        <w:rPr>
          <w:rFonts w:ascii="Verdana" w:hAnsi="Verdana"/>
          <w:sz w:val="22"/>
          <w:szCs w:val="22"/>
        </w:rPr>
        <w:t xml:space="preserve"> No processo de escolha dos membros do Conselho Tutelar é vedado ao candidato doar, oferecer, prometer ou entregar ao eleitor bem ou vantagem pessoal de qualquer natureza, inclusive brindes de pequeno valor.</w:t>
      </w:r>
    </w:p>
    <w:p w14:paraId="683F58B7" w14:textId="77777777" w:rsidR="001A769D" w:rsidRDefault="001A769D" w:rsidP="001A769D">
      <w:pPr>
        <w:pStyle w:val="Corpodetexto3"/>
        <w:spacing w:line="360" w:lineRule="auto"/>
        <w:jc w:val="both"/>
        <w:rPr>
          <w:rFonts w:ascii="Verdana" w:hAnsi="Verdana"/>
          <w:sz w:val="22"/>
          <w:szCs w:val="22"/>
        </w:rPr>
      </w:pPr>
      <w:r w:rsidRPr="004E5918">
        <w:rPr>
          <w:rFonts w:ascii="Verdana" w:hAnsi="Verdana"/>
          <w:b/>
          <w:bCs/>
          <w:sz w:val="22"/>
          <w:szCs w:val="22"/>
        </w:rPr>
        <w:t>§3º.</w:t>
      </w:r>
      <w:r w:rsidRPr="004E5918">
        <w:rPr>
          <w:rFonts w:ascii="Verdana" w:hAnsi="Verdana"/>
          <w:sz w:val="22"/>
          <w:szCs w:val="22"/>
        </w:rPr>
        <w:t xml:space="preserve"> O candidato não poderá divulgar sua candidatura na sede do Conselho Tutelar do Município, bem como durante o seu horário de expediente.</w:t>
      </w:r>
    </w:p>
    <w:p w14:paraId="613B4A9B" w14:textId="77777777" w:rsidR="001A769D" w:rsidRDefault="001A769D" w:rsidP="001A769D">
      <w:pPr>
        <w:pStyle w:val="Corpodetexto3"/>
        <w:spacing w:line="360" w:lineRule="auto"/>
        <w:jc w:val="both"/>
        <w:rPr>
          <w:rFonts w:ascii="Verdana" w:hAnsi="Verdana"/>
          <w:sz w:val="22"/>
          <w:szCs w:val="22"/>
        </w:rPr>
      </w:pPr>
    </w:p>
    <w:p w14:paraId="3AAA0C41" w14:textId="77777777" w:rsidR="001A769D" w:rsidRPr="004623B4" w:rsidRDefault="001A769D" w:rsidP="001A769D">
      <w:pPr>
        <w:pStyle w:val="Corpodetexto3"/>
        <w:spacing w:line="360" w:lineRule="auto"/>
        <w:jc w:val="both"/>
        <w:rPr>
          <w:rFonts w:ascii="Verdana" w:hAnsi="Verdana"/>
          <w:sz w:val="22"/>
          <w:szCs w:val="22"/>
        </w:rPr>
      </w:pPr>
      <w:r w:rsidRPr="001E765F">
        <w:rPr>
          <w:rFonts w:ascii="Verdana" w:hAnsi="Verdana"/>
          <w:b/>
          <w:bCs/>
          <w:sz w:val="22"/>
          <w:szCs w:val="22"/>
        </w:rPr>
        <w:t xml:space="preserve">Art. </w:t>
      </w:r>
      <w:r>
        <w:rPr>
          <w:rFonts w:ascii="Verdana" w:hAnsi="Verdana"/>
          <w:b/>
          <w:bCs/>
          <w:sz w:val="22"/>
          <w:szCs w:val="22"/>
        </w:rPr>
        <w:t>68</w:t>
      </w:r>
      <w:r w:rsidRPr="001E765F">
        <w:rPr>
          <w:rFonts w:ascii="Verdana" w:hAnsi="Verdana"/>
          <w:b/>
          <w:bCs/>
          <w:sz w:val="22"/>
          <w:szCs w:val="22"/>
        </w:rPr>
        <w:t>.</w:t>
      </w:r>
      <w:r w:rsidRPr="004623B4">
        <w:rPr>
          <w:rFonts w:ascii="Verdana" w:hAnsi="Verdana"/>
          <w:sz w:val="22"/>
          <w:szCs w:val="22"/>
        </w:rPr>
        <w:t xml:space="preserve"> O processo de escolha dos membros do Conselho Tutelar será o estabelecido nesta Lei e realizado sob a responsabilidade da Comissão de Organização e Fiscalização, designada pelo Conselho Municipal dos Direitos da Criança e do Adolescente,</w:t>
      </w:r>
    </w:p>
    <w:p w14:paraId="28A4DB54" w14:textId="77777777" w:rsidR="001A769D" w:rsidRPr="004623B4" w:rsidRDefault="001A769D" w:rsidP="001A769D">
      <w:pPr>
        <w:pStyle w:val="Corpodetexto3"/>
        <w:spacing w:line="360" w:lineRule="auto"/>
        <w:jc w:val="both"/>
        <w:rPr>
          <w:rFonts w:ascii="Verdana" w:hAnsi="Verdana"/>
          <w:sz w:val="22"/>
          <w:szCs w:val="22"/>
        </w:rPr>
      </w:pPr>
      <w:r w:rsidRPr="001E765F">
        <w:rPr>
          <w:rFonts w:ascii="Verdana" w:hAnsi="Verdana"/>
          <w:b/>
          <w:bCs/>
          <w:sz w:val="22"/>
          <w:szCs w:val="22"/>
        </w:rPr>
        <w:t xml:space="preserve">Art. </w:t>
      </w:r>
      <w:r>
        <w:rPr>
          <w:rFonts w:ascii="Verdana" w:hAnsi="Verdana"/>
          <w:b/>
          <w:bCs/>
          <w:sz w:val="22"/>
          <w:szCs w:val="22"/>
        </w:rPr>
        <w:t>69</w:t>
      </w:r>
      <w:r w:rsidRPr="004623B4">
        <w:rPr>
          <w:rFonts w:ascii="Verdana" w:hAnsi="Verdana"/>
          <w:sz w:val="22"/>
          <w:szCs w:val="22"/>
        </w:rPr>
        <w:t>. A condução do processo de escolha dos membros do Conselho Tutelar acontecerá por intermédio da Comissão Eleitoral Organizadora, a qual deverá ser constituída por composição paritária entre conselheiros representantes do governo e da sociedade civil.</w:t>
      </w:r>
    </w:p>
    <w:p w14:paraId="577EE474" w14:textId="77777777" w:rsidR="001A769D" w:rsidRPr="004623B4" w:rsidRDefault="001A769D" w:rsidP="001A769D">
      <w:pPr>
        <w:pStyle w:val="Corpodetexto3"/>
        <w:spacing w:line="360" w:lineRule="auto"/>
        <w:jc w:val="both"/>
        <w:rPr>
          <w:rFonts w:ascii="Verdana" w:hAnsi="Verdana"/>
          <w:sz w:val="22"/>
          <w:szCs w:val="22"/>
        </w:rPr>
      </w:pPr>
      <w:r w:rsidRPr="0015558A">
        <w:rPr>
          <w:rFonts w:ascii="Verdana" w:hAnsi="Verdana"/>
          <w:b/>
          <w:bCs/>
          <w:sz w:val="22"/>
          <w:szCs w:val="22"/>
        </w:rPr>
        <w:t>§ 1º</w:t>
      </w:r>
      <w:r w:rsidRPr="004623B4">
        <w:rPr>
          <w:rFonts w:ascii="Verdana" w:hAnsi="Verdana"/>
          <w:sz w:val="22"/>
          <w:szCs w:val="22"/>
        </w:rPr>
        <w:t xml:space="preserve"> A Comissão Eleitoral Organizadora será composta por 04 (quatro) membros, paritariamente escolhidos pelo Conselho Municipal dos Direitos da Criança e do Adolescente, e ao estabelecer as regras da eleição deverá obrigatoriamente fixar o objeto do certame; as atribuições da Comissão Eleitoral; as formas de inscrição e os requisitos legais para se inscrever ao cargo; as possibilidades de impugnações e recursos; as regras (permissões e vedações) da campanha eleitoral; e os critérios para apuração dos votos.</w:t>
      </w:r>
    </w:p>
    <w:p w14:paraId="3A0F2629" w14:textId="77777777" w:rsidR="001A769D" w:rsidRPr="004623B4" w:rsidRDefault="001A769D" w:rsidP="001A769D">
      <w:pPr>
        <w:pStyle w:val="Corpodetexto3"/>
        <w:spacing w:line="360" w:lineRule="auto"/>
        <w:jc w:val="both"/>
        <w:rPr>
          <w:rFonts w:ascii="Verdana" w:hAnsi="Verdana"/>
          <w:sz w:val="22"/>
          <w:szCs w:val="22"/>
        </w:rPr>
      </w:pPr>
      <w:r w:rsidRPr="00554CD9">
        <w:rPr>
          <w:rFonts w:ascii="Verdana" w:hAnsi="Verdana"/>
          <w:b/>
          <w:bCs/>
          <w:sz w:val="22"/>
          <w:szCs w:val="22"/>
        </w:rPr>
        <w:t>§ 2º</w:t>
      </w:r>
      <w:r w:rsidRPr="004623B4">
        <w:rPr>
          <w:rFonts w:ascii="Verdana" w:hAnsi="Verdana"/>
          <w:sz w:val="22"/>
          <w:szCs w:val="22"/>
        </w:rPr>
        <w:t xml:space="preserve"> Ficarão impedidos de compor a Comissão Eleitoral Organizadora os cônjuges, companheiros, ainda que em união homoafetiva, ou parentes em linha reta, colateral ou por afinidade, até o terceiro grau, inclusive, de candidatos à membro do Conselho Tutelar.</w:t>
      </w:r>
    </w:p>
    <w:p w14:paraId="7237BB92" w14:textId="77777777" w:rsidR="001A769D" w:rsidRPr="004623B4" w:rsidRDefault="001A769D" w:rsidP="001A769D">
      <w:pPr>
        <w:pStyle w:val="Corpodetexto3"/>
        <w:spacing w:line="360" w:lineRule="auto"/>
        <w:jc w:val="both"/>
        <w:rPr>
          <w:rFonts w:ascii="Verdana" w:hAnsi="Verdana"/>
          <w:sz w:val="22"/>
          <w:szCs w:val="22"/>
        </w:rPr>
      </w:pPr>
      <w:r w:rsidRPr="00554CD9">
        <w:rPr>
          <w:rFonts w:ascii="Verdana" w:hAnsi="Verdana"/>
          <w:b/>
          <w:bCs/>
          <w:sz w:val="22"/>
          <w:szCs w:val="22"/>
        </w:rPr>
        <w:t>§ 3º</w:t>
      </w:r>
      <w:r w:rsidRPr="004623B4">
        <w:rPr>
          <w:rFonts w:ascii="Verdana" w:hAnsi="Verdana"/>
          <w:sz w:val="22"/>
          <w:szCs w:val="22"/>
        </w:rPr>
        <w:t xml:space="preserve"> A Comissão Eleitoral Organizada ficará encarregada de analisar os pedidos de registro de candidatura e dar ampla publicidade à relação dos pretendentes inscritos, facultando a qualquer cidadão impugnar, no prazo de 5 (cinco) dias contados da publicação, candidatos que não atendam os requisitos exigidos, indicando os elementos probatórios.</w:t>
      </w:r>
    </w:p>
    <w:p w14:paraId="5F23D795" w14:textId="77777777" w:rsidR="001A769D" w:rsidRPr="004623B4" w:rsidRDefault="001A769D" w:rsidP="001A769D">
      <w:pPr>
        <w:pStyle w:val="Corpodetexto3"/>
        <w:spacing w:line="360" w:lineRule="auto"/>
        <w:jc w:val="both"/>
        <w:rPr>
          <w:rFonts w:ascii="Verdana" w:hAnsi="Verdana"/>
          <w:sz w:val="22"/>
          <w:szCs w:val="22"/>
        </w:rPr>
      </w:pPr>
      <w:r w:rsidRPr="00554CD9">
        <w:rPr>
          <w:rFonts w:ascii="Verdana" w:hAnsi="Verdana"/>
          <w:b/>
          <w:bCs/>
          <w:sz w:val="22"/>
          <w:szCs w:val="22"/>
        </w:rPr>
        <w:lastRenderedPageBreak/>
        <w:t>§ 4º</w:t>
      </w:r>
      <w:r w:rsidRPr="004623B4">
        <w:rPr>
          <w:rFonts w:ascii="Verdana" w:hAnsi="Verdana"/>
          <w:sz w:val="22"/>
          <w:szCs w:val="22"/>
        </w:rPr>
        <w:t xml:space="preserve"> Diante da impugnação de candidatos ao Conselho Tutelar em razão do não preenchimento dos requisitos legais ou da prática de condutas ilícitas ou vedadas, cabe à comissão especial eleitoral:</w:t>
      </w:r>
    </w:p>
    <w:p w14:paraId="7D125F98" w14:textId="77777777" w:rsidR="001A769D" w:rsidRPr="004623B4" w:rsidRDefault="001A769D" w:rsidP="001A769D">
      <w:pPr>
        <w:pStyle w:val="Corpodetexto3"/>
        <w:spacing w:line="360" w:lineRule="auto"/>
        <w:jc w:val="both"/>
        <w:rPr>
          <w:rFonts w:ascii="Verdana" w:hAnsi="Verdana"/>
          <w:sz w:val="22"/>
          <w:szCs w:val="22"/>
        </w:rPr>
      </w:pPr>
      <w:r w:rsidRPr="004623B4">
        <w:rPr>
          <w:rFonts w:ascii="Verdana" w:hAnsi="Verdana"/>
          <w:sz w:val="22"/>
          <w:szCs w:val="22"/>
        </w:rPr>
        <w:t xml:space="preserve">I - </w:t>
      </w:r>
      <w:proofErr w:type="gramStart"/>
      <w:r w:rsidRPr="004623B4">
        <w:rPr>
          <w:rFonts w:ascii="Verdana" w:hAnsi="Verdana"/>
          <w:sz w:val="22"/>
          <w:szCs w:val="22"/>
        </w:rPr>
        <w:t>notificar</w:t>
      </w:r>
      <w:proofErr w:type="gramEnd"/>
      <w:r w:rsidRPr="004623B4">
        <w:rPr>
          <w:rFonts w:ascii="Verdana" w:hAnsi="Verdana"/>
          <w:sz w:val="22"/>
          <w:szCs w:val="22"/>
        </w:rPr>
        <w:t xml:space="preserve"> os candidatos, concedendo-lhes prazo para apresentação de defesa; e</w:t>
      </w:r>
    </w:p>
    <w:p w14:paraId="44EA3CB6" w14:textId="77777777" w:rsidR="001A769D" w:rsidRPr="004623B4" w:rsidRDefault="001A769D" w:rsidP="001A769D">
      <w:pPr>
        <w:pStyle w:val="Corpodetexto3"/>
        <w:spacing w:line="360" w:lineRule="auto"/>
        <w:jc w:val="both"/>
        <w:rPr>
          <w:rFonts w:ascii="Verdana" w:hAnsi="Verdana"/>
          <w:sz w:val="22"/>
          <w:szCs w:val="22"/>
        </w:rPr>
      </w:pPr>
      <w:r w:rsidRPr="004623B4">
        <w:rPr>
          <w:rFonts w:ascii="Verdana" w:hAnsi="Verdana"/>
          <w:sz w:val="22"/>
          <w:szCs w:val="22"/>
        </w:rPr>
        <w:t xml:space="preserve">II - </w:t>
      </w:r>
      <w:proofErr w:type="gramStart"/>
      <w:r w:rsidRPr="004623B4">
        <w:rPr>
          <w:rFonts w:ascii="Verdana" w:hAnsi="Verdana"/>
          <w:sz w:val="22"/>
          <w:szCs w:val="22"/>
        </w:rPr>
        <w:t>realizar</w:t>
      </w:r>
      <w:proofErr w:type="gramEnd"/>
      <w:r w:rsidRPr="004623B4">
        <w:rPr>
          <w:rFonts w:ascii="Verdana" w:hAnsi="Verdana"/>
          <w:sz w:val="22"/>
          <w:szCs w:val="22"/>
        </w:rPr>
        <w:t xml:space="preserve"> reunião para decidir acerca da impugnação da candidatura, podendo, se necessário, ouvir testemunhas eventualmente arroladas, determinar a juntada de documentos e a realização de outras diligências.</w:t>
      </w:r>
    </w:p>
    <w:p w14:paraId="6927DA92" w14:textId="77777777" w:rsidR="001A769D" w:rsidRPr="004623B4" w:rsidRDefault="001A769D" w:rsidP="001A769D">
      <w:pPr>
        <w:pStyle w:val="Corpodetexto3"/>
        <w:spacing w:line="360" w:lineRule="auto"/>
        <w:jc w:val="both"/>
        <w:rPr>
          <w:rFonts w:ascii="Verdana" w:hAnsi="Verdana"/>
          <w:sz w:val="22"/>
          <w:szCs w:val="22"/>
        </w:rPr>
      </w:pPr>
      <w:r w:rsidRPr="00554CD9">
        <w:rPr>
          <w:rFonts w:ascii="Verdana" w:hAnsi="Verdana"/>
          <w:b/>
          <w:bCs/>
          <w:sz w:val="22"/>
          <w:szCs w:val="22"/>
        </w:rPr>
        <w:t>§ 5º</w:t>
      </w:r>
      <w:r w:rsidRPr="004623B4">
        <w:rPr>
          <w:rFonts w:ascii="Verdana" w:hAnsi="Verdana"/>
          <w:sz w:val="22"/>
          <w:szCs w:val="22"/>
        </w:rPr>
        <w:t xml:space="preserve"> Das decisões da Comissão Eleitoral Organizada caberá recurso ao plenário do Conselho Municipal dos Direitos da Criança e do Adolescente, que se reunirá, em caráter extraordinário, para decisão com o máximo de celeridade.</w:t>
      </w:r>
    </w:p>
    <w:p w14:paraId="38F905AE" w14:textId="77777777" w:rsidR="001A769D" w:rsidRPr="004623B4" w:rsidRDefault="001A769D" w:rsidP="001A769D">
      <w:pPr>
        <w:pStyle w:val="Corpodetexto3"/>
        <w:spacing w:line="360" w:lineRule="auto"/>
        <w:jc w:val="both"/>
        <w:rPr>
          <w:rFonts w:ascii="Verdana" w:hAnsi="Verdana"/>
          <w:sz w:val="22"/>
          <w:szCs w:val="22"/>
        </w:rPr>
      </w:pPr>
      <w:r w:rsidRPr="00554CD9">
        <w:rPr>
          <w:rFonts w:ascii="Verdana" w:hAnsi="Verdana"/>
          <w:b/>
          <w:bCs/>
          <w:sz w:val="22"/>
          <w:szCs w:val="22"/>
        </w:rPr>
        <w:t>§ 6º</w:t>
      </w:r>
      <w:r w:rsidRPr="004623B4">
        <w:rPr>
          <w:rFonts w:ascii="Verdana" w:hAnsi="Verdana"/>
          <w:sz w:val="22"/>
          <w:szCs w:val="22"/>
        </w:rPr>
        <w:t xml:space="preserve"> Esgotada a fase recursal, a Comissão Eleitoral Organizada fará publicar a relação dos candidatos habilitados, com cópia ao Ministério Público.</w:t>
      </w:r>
    </w:p>
    <w:p w14:paraId="445BBA9A" w14:textId="77777777" w:rsidR="001A769D" w:rsidRPr="004623B4" w:rsidRDefault="001A769D" w:rsidP="001A769D">
      <w:pPr>
        <w:pStyle w:val="Corpodetexto3"/>
        <w:spacing w:line="360" w:lineRule="auto"/>
        <w:jc w:val="both"/>
        <w:rPr>
          <w:rFonts w:ascii="Verdana" w:hAnsi="Verdana"/>
          <w:sz w:val="22"/>
          <w:szCs w:val="22"/>
        </w:rPr>
      </w:pPr>
      <w:r w:rsidRPr="00554CD9">
        <w:rPr>
          <w:rFonts w:ascii="Verdana" w:hAnsi="Verdana"/>
          <w:b/>
          <w:bCs/>
          <w:sz w:val="22"/>
          <w:szCs w:val="22"/>
        </w:rPr>
        <w:t>§ 7º</w:t>
      </w:r>
      <w:r w:rsidRPr="004623B4">
        <w:rPr>
          <w:rFonts w:ascii="Verdana" w:hAnsi="Verdana"/>
          <w:sz w:val="22"/>
          <w:szCs w:val="22"/>
        </w:rPr>
        <w:t xml:space="preserve"> Cabe ainda à Comissão Eleitoral Organizadora:</w:t>
      </w:r>
    </w:p>
    <w:p w14:paraId="0E129059" w14:textId="77777777" w:rsidR="001A769D" w:rsidRPr="004623B4" w:rsidRDefault="001A769D" w:rsidP="001A769D">
      <w:pPr>
        <w:pStyle w:val="Corpodetexto3"/>
        <w:spacing w:line="360" w:lineRule="auto"/>
        <w:jc w:val="both"/>
        <w:rPr>
          <w:rFonts w:ascii="Verdana" w:hAnsi="Verdana"/>
          <w:sz w:val="22"/>
          <w:szCs w:val="22"/>
        </w:rPr>
      </w:pPr>
      <w:r w:rsidRPr="004623B4">
        <w:rPr>
          <w:rFonts w:ascii="Verdana" w:hAnsi="Verdana"/>
          <w:sz w:val="22"/>
          <w:szCs w:val="22"/>
        </w:rPr>
        <w:t xml:space="preserve">I - </w:t>
      </w:r>
      <w:proofErr w:type="gramStart"/>
      <w:r w:rsidRPr="004623B4">
        <w:rPr>
          <w:rFonts w:ascii="Verdana" w:hAnsi="Verdana"/>
          <w:sz w:val="22"/>
          <w:szCs w:val="22"/>
        </w:rPr>
        <w:t>realizar</w:t>
      </w:r>
      <w:proofErr w:type="gramEnd"/>
      <w:r w:rsidRPr="004623B4">
        <w:rPr>
          <w:rFonts w:ascii="Verdana" w:hAnsi="Verdana"/>
          <w:sz w:val="22"/>
          <w:szCs w:val="22"/>
        </w:rPr>
        <w:t xml:space="preserve"> reunião destinada a dar conhecimento formal das regras da campanha aos candidatos considerados habilitados ao pleito, que firmarão compromisso de respeitá-las, sob pena de imposição das sanções previstas na legislação local;</w:t>
      </w:r>
    </w:p>
    <w:p w14:paraId="7938571B" w14:textId="77777777" w:rsidR="001A769D" w:rsidRPr="004623B4" w:rsidRDefault="001A769D" w:rsidP="001A769D">
      <w:pPr>
        <w:pStyle w:val="Corpodetexto3"/>
        <w:spacing w:line="360" w:lineRule="auto"/>
        <w:jc w:val="both"/>
        <w:rPr>
          <w:rFonts w:ascii="Verdana" w:hAnsi="Verdana"/>
          <w:sz w:val="22"/>
          <w:szCs w:val="22"/>
        </w:rPr>
      </w:pPr>
      <w:r w:rsidRPr="004623B4">
        <w:rPr>
          <w:rFonts w:ascii="Verdana" w:hAnsi="Verdana"/>
          <w:sz w:val="22"/>
          <w:szCs w:val="22"/>
        </w:rPr>
        <w:t xml:space="preserve">II - </w:t>
      </w:r>
      <w:proofErr w:type="gramStart"/>
      <w:r w:rsidRPr="004623B4">
        <w:rPr>
          <w:rFonts w:ascii="Verdana" w:hAnsi="Verdana"/>
          <w:sz w:val="22"/>
          <w:szCs w:val="22"/>
        </w:rPr>
        <w:t>estimular e facilitar</w:t>
      </w:r>
      <w:proofErr w:type="gramEnd"/>
      <w:r w:rsidRPr="004623B4">
        <w:rPr>
          <w:rFonts w:ascii="Verdana" w:hAnsi="Verdana"/>
          <w:sz w:val="22"/>
          <w:szCs w:val="22"/>
        </w:rPr>
        <w:t xml:space="preserve"> o encaminhamento de notícias de fatos que constituam violação das regras de campanha por parte dos candidatos ou à sua ordem;</w:t>
      </w:r>
    </w:p>
    <w:p w14:paraId="0172B088" w14:textId="77777777" w:rsidR="001A769D" w:rsidRPr="004623B4" w:rsidRDefault="001A769D" w:rsidP="001A769D">
      <w:pPr>
        <w:pStyle w:val="Corpodetexto3"/>
        <w:spacing w:line="360" w:lineRule="auto"/>
        <w:jc w:val="both"/>
        <w:rPr>
          <w:rFonts w:ascii="Verdana" w:hAnsi="Verdana"/>
          <w:sz w:val="22"/>
          <w:szCs w:val="22"/>
        </w:rPr>
      </w:pPr>
      <w:r w:rsidRPr="004623B4">
        <w:rPr>
          <w:rFonts w:ascii="Verdana" w:hAnsi="Verdana"/>
          <w:sz w:val="22"/>
          <w:szCs w:val="22"/>
        </w:rPr>
        <w:t>III - analisar e decidir, em primeira instância administrativa, os pedidos de impugnação e outros incidentes ocorridos no dia da votação;</w:t>
      </w:r>
    </w:p>
    <w:p w14:paraId="27EAFF7D" w14:textId="77777777" w:rsidR="001A769D" w:rsidRPr="004623B4" w:rsidRDefault="001A769D" w:rsidP="001A769D">
      <w:pPr>
        <w:pStyle w:val="Corpodetexto3"/>
        <w:spacing w:line="360" w:lineRule="auto"/>
        <w:jc w:val="both"/>
        <w:rPr>
          <w:rFonts w:ascii="Verdana" w:hAnsi="Verdana"/>
          <w:sz w:val="22"/>
          <w:szCs w:val="22"/>
        </w:rPr>
      </w:pPr>
      <w:r w:rsidRPr="004623B4">
        <w:rPr>
          <w:rFonts w:ascii="Verdana" w:hAnsi="Verdana"/>
          <w:sz w:val="22"/>
          <w:szCs w:val="22"/>
        </w:rPr>
        <w:t xml:space="preserve">IV - </w:t>
      </w:r>
      <w:proofErr w:type="gramStart"/>
      <w:r w:rsidRPr="004623B4">
        <w:rPr>
          <w:rFonts w:ascii="Verdana" w:hAnsi="Verdana"/>
          <w:sz w:val="22"/>
          <w:szCs w:val="22"/>
        </w:rPr>
        <w:t>providenciar</w:t>
      </w:r>
      <w:proofErr w:type="gramEnd"/>
      <w:r w:rsidRPr="004623B4">
        <w:rPr>
          <w:rFonts w:ascii="Verdana" w:hAnsi="Verdana"/>
          <w:sz w:val="22"/>
          <w:szCs w:val="22"/>
        </w:rPr>
        <w:t xml:space="preserve"> a confecção das cédulas de votação, conforme modelo a ser aprovado</w:t>
      </w:r>
      <w:r>
        <w:rPr>
          <w:rFonts w:ascii="Verdana" w:hAnsi="Verdana"/>
          <w:sz w:val="22"/>
          <w:szCs w:val="22"/>
        </w:rPr>
        <w:t>, caso não seja utilizada urna eletrônica</w:t>
      </w:r>
      <w:r w:rsidRPr="004623B4">
        <w:rPr>
          <w:rFonts w:ascii="Verdana" w:hAnsi="Verdana"/>
          <w:sz w:val="22"/>
          <w:szCs w:val="22"/>
        </w:rPr>
        <w:t>;</w:t>
      </w:r>
    </w:p>
    <w:p w14:paraId="7D582D15" w14:textId="77777777" w:rsidR="001A769D" w:rsidRPr="004623B4" w:rsidRDefault="001A769D" w:rsidP="001A769D">
      <w:pPr>
        <w:pStyle w:val="Corpodetexto3"/>
        <w:spacing w:line="360" w:lineRule="auto"/>
        <w:jc w:val="both"/>
        <w:rPr>
          <w:rFonts w:ascii="Verdana" w:hAnsi="Verdana"/>
          <w:sz w:val="22"/>
          <w:szCs w:val="22"/>
        </w:rPr>
      </w:pPr>
      <w:r w:rsidRPr="004623B4">
        <w:rPr>
          <w:rFonts w:ascii="Verdana" w:hAnsi="Verdana"/>
          <w:sz w:val="22"/>
          <w:szCs w:val="22"/>
        </w:rPr>
        <w:t xml:space="preserve">V - </w:t>
      </w:r>
      <w:proofErr w:type="gramStart"/>
      <w:r w:rsidRPr="004623B4">
        <w:rPr>
          <w:rFonts w:ascii="Verdana" w:hAnsi="Verdana"/>
          <w:sz w:val="22"/>
          <w:szCs w:val="22"/>
        </w:rPr>
        <w:t>escolher e divulgar</w:t>
      </w:r>
      <w:proofErr w:type="gramEnd"/>
      <w:r w:rsidRPr="004623B4">
        <w:rPr>
          <w:rFonts w:ascii="Verdana" w:hAnsi="Verdana"/>
          <w:sz w:val="22"/>
          <w:szCs w:val="22"/>
        </w:rPr>
        <w:t xml:space="preserve"> os locais de votação;</w:t>
      </w:r>
    </w:p>
    <w:p w14:paraId="3AC67FB2" w14:textId="77777777" w:rsidR="001A769D" w:rsidRPr="004623B4" w:rsidRDefault="001A769D" w:rsidP="001A769D">
      <w:pPr>
        <w:pStyle w:val="Corpodetexto3"/>
        <w:spacing w:line="360" w:lineRule="auto"/>
        <w:jc w:val="both"/>
        <w:rPr>
          <w:rFonts w:ascii="Verdana" w:hAnsi="Verdana"/>
          <w:sz w:val="22"/>
          <w:szCs w:val="22"/>
        </w:rPr>
      </w:pPr>
      <w:r w:rsidRPr="004623B4">
        <w:rPr>
          <w:rFonts w:ascii="Verdana" w:hAnsi="Verdana"/>
          <w:sz w:val="22"/>
          <w:szCs w:val="22"/>
        </w:rPr>
        <w:t xml:space="preserve">VI - </w:t>
      </w:r>
      <w:proofErr w:type="gramStart"/>
      <w:r w:rsidRPr="004623B4">
        <w:rPr>
          <w:rFonts w:ascii="Verdana" w:hAnsi="Verdana"/>
          <w:sz w:val="22"/>
          <w:szCs w:val="22"/>
        </w:rPr>
        <w:t>selecionar</w:t>
      </w:r>
      <w:proofErr w:type="gramEnd"/>
      <w:r w:rsidRPr="004623B4">
        <w:rPr>
          <w:rFonts w:ascii="Verdana" w:hAnsi="Verdana"/>
          <w:sz w:val="22"/>
          <w:szCs w:val="22"/>
        </w:rPr>
        <w:t xml:space="preserve">, preferencialmente junto aos órgãos públicos municipais, os mesários e escrutinadores, bem como seus respectivos suplentes, que serão </w:t>
      </w:r>
      <w:r w:rsidRPr="004623B4">
        <w:rPr>
          <w:rFonts w:ascii="Verdana" w:hAnsi="Verdana"/>
          <w:sz w:val="22"/>
          <w:szCs w:val="22"/>
        </w:rPr>
        <w:lastRenderedPageBreak/>
        <w:t>previamente orientados sobre como proceder no dia da votação, na forma da resolução regulamentadora do pleito;</w:t>
      </w:r>
    </w:p>
    <w:p w14:paraId="6C1D91AC" w14:textId="77777777" w:rsidR="001A769D" w:rsidRPr="004623B4" w:rsidRDefault="001A769D" w:rsidP="001A769D">
      <w:pPr>
        <w:pStyle w:val="Corpodetexto3"/>
        <w:spacing w:line="360" w:lineRule="auto"/>
        <w:jc w:val="both"/>
        <w:rPr>
          <w:rFonts w:ascii="Verdana" w:hAnsi="Verdana"/>
          <w:sz w:val="22"/>
          <w:szCs w:val="22"/>
        </w:rPr>
      </w:pPr>
      <w:r w:rsidRPr="004623B4">
        <w:rPr>
          <w:rFonts w:ascii="Verdana" w:hAnsi="Verdana"/>
          <w:sz w:val="22"/>
          <w:szCs w:val="22"/>
        </w:rPr>
        <w:t>VII - solicitar, junto ao comando da Polícia Militar, a designação de efetivo para garantir a ordem e segurança dos locais de votação e apuração;</w:t>
      </w:r>
    </w:p>
    <w:p w14:paraId="456A74A9" w14:textId="77777777" w:rsidR="001A769D" w:rsidRPr="004623B4" w:rsidRDefault="001A769D" w:rsidP="001A769D">
      <w:pPr>
        <w:pStyle w:val="Corpodetexto3"/>
        <w:spacing w:line="360" w:lineRule="auto"/>
        <w:jc w:val="both"/>
        <w:rPr>
          <w:rFonts w:ascii="Verdana" w:hAnsi="Verdana"/>
          <w:sz w:val="22"/>
          <w:szCs w:val="22"/>
        </w:rPr>
      </w:pPr>
      <w:r w:rsidRPr="004623B4">
        <w:rPr>
          <w:rFonts w:ascii="Verdana" w:hAnsi="Verdana"/>
          <w:sz w:val="22"/>
          <w:szCs w:val="22"/>
        </w:rPr>
        <w:t>VIII - divulgar, imediatamente após a apuração, o resultado oficial da votação; e</w:t>
      </w:r>
    </w:p>
    <w:p w14:paraId="200A56EE" w14:textId="77777777" w:rsidR="001A769D" w:rsidRPr="004623B4" w:rsidRDefault="001A769D" w:rsidP="001A769D">
      <w:pPr>
        <w:pStyle w:val="Corpodetexto3"/>
        <w:spacing w:line="360" w:lineRule="auto"/>
        <w:jc w:val="both"/>
        <w:rPr>
          <w:rFonts w:ascii="Verdana" w:hAnsi="Verdana"/>
          <w:sz w:val="22"/>
          <w:szCs w:val="22"/>
        </w:rPr>
      </w:pPr>
      <w:r w:rsidRPr="004623B4">
        <w:rPr>
          <w:rFonts w:ascii="Verdana" w:hAnsi="Verdana"/>
          <w:sz w:val="22"/>
          <w:szCs w:val="22"/>
        </w:rPr>
        <w:t xml:space="preserve">IX - </w:t>
      </w:r>
      <w:proofErr w:type="gramStart"/>
      <w:r w:rsidRPr="004623B4">
        <w:rPr>
          <w:rFonts w:ascii="Verdana" w:hAnsi="Verdana"/>
          <w:sz w:val="22"/>
          <w:szCs w:val="22"/>
        </w:rPr>
        <w:t>resolver</w:t>
      </w:r>
      <w:proofErr w:type="gramEnd"/>
      <w:r w:rsidRPr="004623B4">
        <w:rPr>
          <w:rFonts w:ascii="Verdana" w:hAnsi="Verdana"/>
          <w:sz w:val="22"/>
          <w:szCs w:val="22"/>
        </w:rPr>
        <w:t xml:space="preserve"> os casos omissos.</w:t>
      </w:r>
    </w:p>
    <w:p w14:paraId="47B5B2A4" w14:textId="77777777" w:rsidR="001A769D" w:rsidRDefault="001A769D" w:rsidP="001A769D">
      <w:pPr>
        <w:pStyle w:val="Corpodetexto3"/>
        <w:spacing w:line="360" w:lineRule="auto"/>
        <w:jc w:val="both"/>
        <w:rPr>
          <w:rFonts w:ascii="Verdana" w:hAnsi="Verdana"/>
          <w:sz w:val="22"/>
          <w:szCs w:val="22"/>
        </w:rPr>
      </w:pPr>
      <w:r w:rsidRPr="00554CD9">
        <w:rPr>
          <w:rFonts w:ascii="Verdana" w:hAnsi="Verdana"/>
          <w:b/>
          <w:bCs/>
          <w:sz w:val="22"/>
          <w:szCs w:val="22"/>
        </w:rPr>
        <w:t>§ 8º</w:t>
      </w:r>
      <w:r w:rsidRPr="004623B4">
        <w:rPr>
          <w:rFonts w:ascii="Verdana" w:hAnsi="Verdana"/>
          <w:sz w:val="22"/>
          <w:szCs w:val="22"/>
        </w:rPr>
        <w:t xml:space="preserve"> O Ministério Público será pessoalmente notificado, com a antecedência mínima de 72 (setenta e duas) horas, de todas as reuniões deliberativas realizadas pela comissão especial eleitoral e pelo Conselho Municipal dos Direitos da Criança e do Adolescente, bem como de todas as decisões nelas proferidas e de todos os incidentes verificados no decorrer do certame.</w:t>
      </w:r>
    </w:p>
    <w:p w14:paraId="209310AD" w14:textId="77777777" w:rsidR="001A769D" w:rsidRPr="004E5918" w:rsidRDefault="001A769D" w:rsidP="001A769D">
      <w:pPr>
        <w:pStyle w:val="Corpodetexto3"/>
        <w:spacing w:line="360" w:lineRule="auto"/>
        <w:jc w:val="both"/>
        <w:rPr>
          <w:rFonts w:ascii="Verdana" w:hAnsi="Verdana"/>
          <w:sz w:val="22"/>
          <w:szCs w:val="22"/>
        </w:rPr>
      </w:pPr>
      <w:r w:rsidRPr="004E5918">
        <w:rPr>
          <w:rFonts w:ascii="Verdana" w:hAnsi="Verdana"/>
          <w:b/>
          <w:bCs/>
          <w:sz w:val="22"/>
          <w:szCs w:val="22"/>
        </w:rPr>
        <w:t xml:space="preserve">Art. </w:t>
      </w:r>
      <w:r>
        <w:rPr>
          <w:rFonts w:ascii="Verdana" w:hAnsi="Verdana"/>
          <w:b/>
          <w:bCs/>
          <w:sz w:val="22"/>
          <w:szCs w:val="22"/>
        </w:rPr>
        <w:t>70</w:t>
      </w:r>
      <w:r w:rsidRPr="004E5918">
        <w:rPr>
          <w:rFonts w:ascii="Verdana" w:hAnsi="Verdana"/>
          <w:b/>
          <w:bCs/>
          <w:sz w:val="22"/>
          <w:szCs w:val="22"/>
        </w:rPr>
        <w:t xml:space="preserve">. </w:t>
      </w:r>
      <w:r w:rsidRPr="004E5918">
        <w:rPr>
          <w:rFonts w:ascii="Verdana" w:hAnsi="Verdana"/>
          <w:sz w:val="22"/>
          <w:szCs w:val="22"/>
        </w:rPr>
        <w:t>Os munícipes que optarem por votar na eleição do Conselho Tutelar deverão comparecer ao local de votação munidos de seu título de eleitor e documento oficial com foto.</w:t>
      </w:r>
    </w:p>
    <w:p w14:paraId="44F3812F"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b/>
          <w:bCs/>
          <w:sz w:val="22"/>
          <w:szCs w:val="22"/>
        </w:rPr>
        <w:t xml:space="preserve">Art. </w:t>
      </w:r>
      <w:r>
        <w:rPr>
          <w:rFonts w:ascii="Verdana" w:hAnsi="Verdana"/>
          <w:b/>
          <w:bCs/>
          <w:sz w:val="22"/>
          <w:szCs w:val="22"/>
        </w:rPr>
        <w:t>71</w:t>
      </w:r>
      <w:r w:rsidRPr="004E5918">
        <w:rPr>
          <w:rFonts w:ascii="Verdana" w:hAnsi="Verdana"/>
          <w:sz w:val="22"/>
          <w:szCs w:val="22"/>
        </w:rPr>
        <w:t xml:space="preserve"> São requisitos para candidatar-se a exercer as funções de membro do Conselho Tutelar;</w:t>
      </w:r>
    </w:p>
    <w:p w14:paraId="4CAFB4BA"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I – Reconhecida idoneidade moral, devidamente comprovada por certidões negativas expedidas pelos cartórios distribuidores cíveis e criminais da Comarca de Formiga MG;</w:t>
      </w:r>
    </w:p>
    <w:p w14:paraId="0BB51672"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II –</w:t>
      </w:r>
      <w:r w:rsidRPr="004E5918">
        <w:rPr>
          <w:rFonts w:ascii="Verdana" w:hAnsi="Verdana"/>
          <w:color w:val="FF0000"/>
          <w:sz w:val="22"/>
          <w:szCs w:val="22"/>
        </w:rPr>
        <w:t xml:space="preserve"> </w:t>
      </w:r>
      <w:r w:rsidRPr="004E5918">
        <w:rPr>
          <w:rFonts w:ascii="Verdana" w:hAnsi="Verdana"/>
          <w:sz w:val="22"/>
          <w:szCs w:val="22"/>
        </w:rPr>
        <w:t>Idade superior a 21 (vinte e um) anos;</w:t>
      </w:r>
    </w:p>
    <w:p w14:paraId="3D2AC2D8"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III – Comprovar residência no município de Córrego Fundo, MG, há pelo menos 2 (dois) anos;</w:t>
      </w:r>
    </w:p>
    <w:p w14:paraId="2C81B17C"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IV – Possuir escolaridade mínima de nível de ensino médio completo;</w:t>
      </w:r>
    </w:p>
    <w:p w14:paraId="0682B3CC"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VI – Não estar exercendo funções de agente político;</w:t>
      </w:r>
    </w:p>
    <w:p w14:paraId="5F38531A"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VII – Estar quites com as obrigações militares e eleitorais;</w:t>
      </w:r>
    </w:p>
    <w:p w14:paraId="0ED8FCEA"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VIII – Possuir disponibilidade exclusiva para o exercício da função de conselheiro tutelar;</w:t>
      </w:r>
    </w:p>
    <w:p w14:paraId="356B6923" w14:textId="77777777" w:rsidR="001A769D" w:rsidRPr="001E765F" w:rsidRDefault="001A769D" w:rsidP="001A769D">
      <w:pPr>
        <w:spacing w:after="120" w:line="360" w:lineRule="auto"/>
        <w:jc w:val="both"/>
        <w:rPr>
          <w:rFonts w:ascii="Verdana" w:hAnsi="Verdana"/>
          <w:color w:val="000000" w:themeColor="text1"/>
          <w:sz w:val="22"/>
          <w:szCs w:val="22"/>
        </w:rPr>
      </w:pPr>
      <w:r>
        <w:rPr>
          <w:rFonts w:ascii="Verdana" w:hAnsi="Verdana"/>
          <w:color w:val="000000" w:themeColor="text1"/>
          <w:sz w:val="22"/>
          <w:szCs w:val="22"/>
        </w:rPr>
        <w:lastRenderedPageBreak/>
        <w:t>I</w:t>
      </w:r>
      <w:r w:rsidRPr="001E765F">
        <w:rPr>
          <w:rFonts w:ascii="Verdana" w:hAnsi="Verdana"/>
          <w:color w:val="000000" w:themeColor="text1"/>
          <w:sz w:val="22"/>
          <w:szCs w:val="22"/>
        </w:rPr>
        <w:t>X- Não se enquadrar nas proibições da Lei Complementar Federal nº 135, de 4 de junho de 2010;</w:t>
      </w:r>
    </w:p>
    <w:p w14:paraId="74AD2C2B"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b/>
          <w:bCs/>
          <w:sz w:val="22"/>
          <w:szCs w:val="22"/>
        </w:rPr>
        <w:t>§1º.</w:t>
      </w:r>
      <w:r w:rsidRPr="004E5918">
        <w:rPr>
          <w:rFonts w:ascii="Verdana" w:hAnsi="Verdana"/>
          <w:sz w:val="22"/>
          <w:szCs w:val="22"/>
        </w:rPr>
        <w:t xml:space="preserve"> Ao candidatar-se à função de conselheiro tutelar, o membro do Conselho Municipal dos Direitos da Criança e do Adolescente deverá simultaneamente pedir seu afastamento daquele conselho.</w:t>
      </w:r>
    </w:p>
    <w:p w14:paraId="32846043"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b/>
          <w:bCs/>
          <w:sz w:val="22"/>
          <w:szCs w:val="22"/>
        </w:rPr>
        <w:t>§2º.</w:t>
      </w:r>
      <w:r w:rsidRPr="004E5918">
        <w:rPr>
          <w:rFonts w:ascii="Verdana" w:hAnsi="Verdana"/>
          <w:sz w:val="22"/>
          <w:szCs w:val="22"/>
        </w:rPr>
        <w:t xml:space="preserve"> Compete à comissão eleitoral decidir sobre a candidatura à reeleição de Conselheiro tutelar, no qual tenha sido aplicada qualquer uma das penalidades previstas nesta Lei, facultando-se recurso ao Plenário do Conselho Municipal dos Direitos da Criança e do Adolescente.</w:t>
      </w:r>
    </w:p>
    <w:p w14:paraId="1B6DC0E2"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b/>
          <w:bCs/>
          <w:sz w:val="22"/>
          <w:szCs w:val="22"/>
        </w:rPr>
        <w:t xml:space="preserve">Art. </w:t>
      </w:r>
      <w:r>
        <w:rPr>
          <w:rFonts w:ascii="Verdana" w:hAnsi="Verdana"/>
          <w:b/>
          <w:bCs/>
          <w:sz w:val="22"/>
          <w:szCs w:val="22"/>
        </w:rPr>
        <w:t>72</w:t>
      </w:r>
      <w:r w:rsidRPr="004E5918">
        <w:rPr>
          <w:rFonts w:ascii="Verdana" w:hAnsi="Verdana"/>
          <w:b/>
          <w:bCs/>
          <w:sz w:val="22"/>
          <w:szCs w:val="22"/>
        </w:rPr>
        <w:t xml:space="preserve">. </w:t>
      </w:r>
      <w:r w:rsidRPr="004E5918">
        <w:rPr>
          <w:rFonts w:ascii="Verdana" w:hAnsi="Verdana"/>
          <w:sz w:val="22"/>
          <w:szCs w:val="22"/>
        </w:rPr>
        <w:t>O conselheiro tutelar que se candidatar a cargo eletivo deverá se afastar deste Conselho pelo prazo mínimo de 3 (três) meses, antes do pleito, não recebendo renumeração durante o período.</w:t>
      </w:r>
    </w:p>
    <w:p w14:paraId="5C8D7012" w14:textId="77777777" w:rsidR="001A769D" w:rsidRPr="004E5918" w:rsidRDefault="001A769D" w:rsidP="001A769D">
      <w:pPr>
        <w:spacing w:after="120" w:line="360" w:lineRule="auto"/>
        <w:jc w:val="both"/>
        <w:rPr>
          <w:rFonts w:ascii="Verdana" w:hAnsi="Verdana"/>
          <w:sz w:val="22"/>
          <w:szCs w:val="22"/>
        </w:rPr>
      </w:pPr>
      <w:r w:rsidRPr="00554CD9">
        <w:rPr>
          <w:rFonts w:ascii="Verdana" w:hAnsi="Verdana"/>
          <w:b/>
          <w:bCs/>
          <w:sz w:val="22"/>
          <w:szCs w:val="22"/>
        </w:rPr>
        <w:t>§1º</w:t>
      </w:r>
      <w:r w:rsidRPr="004E5918">
        <w:rPr>
          <w:rFonts w:ascii="Verdana" w:hAnsi="Verdana"/>
          <w:sz w:val="22"/>
          <w:szCs w:val="22"/>
        </w:rPr>
        <w:t>. O conselheiro que não for eleito ao cargo eletivo poderá retornar ao cargo, após este período, a fim de cumprir o restante de seu mandato.</w:t>
      </w:r>
    </w:p>
    <w:p w14:paraId="391157CD" w14:textId="77777777" w:rsidR="001A769D" w:rsidRDefault="001A769D" w:rsidP="001A769D">
      <w:pPr>
        <w:spacing w:after="120" w:line="360" w:lineRule="auto"/>
        <w:jc w:val="both"/>
        <w:rPr>
          <w:rFonts w:ascii="Verdana" w:hAnsi="Verdana"/>
          <w:sz w:val="22"/>
          <w:szCs w:val="22"/>
        </w:rPr>
      </w:pPr>
      <w:r w:rsidRPr="00554CD9">
        <w:rPr>
          <w:rFonts w:ascii="Verdana" w:hAnsi="Verdana"/>
          <w:b/>
          <w:bCs/>
          <w:sz w:val="22"/>
          <w:szCs w:val="22"/>
        </w:rPr>
        <w:t>§2º</w:t>
      </w:r>
      <w:r w:rsidRPr="004403D7">
        <w:rPr>
          <w:rFonts w:ascii="Verdana" w:hAnsi="Verdana"/>
          <w:sz w:val="22"/>
          <w:szCs w:val="22"/>
        </w:rPr>
        <w:t>.</w:t>
      </w:r>
      <w:r w:rsidRPr="004E5918">
        <w:rPr>
          <w:rFonts w:ascii="Verdana" w:hAnsi="Verdana"/>
          <w:sz w:val="22"/>
          <w:szCs w:val="22"/>
        </w:rPr>
        <w:t xml:space="preserve"> Se o conselheiro for eleito ao cargo eletivo, não poderá retornar ao cargo de conselheiro tutelar.</w:t>
      </w:r>
    </w:p>
    <w:p w14:paraId="69623793" w14:textId="77777777" w:rsidR="001A769D" w:rsidRPr="004E5918" w:rsidRDefault="001A769D" w:rsidP="001A769D">
      <w:pPr>
        <w:spacing w:after="120" w:line="360" w:lineRule="auto"/>
        <w:jc w:val="both"/>
        <w:rPr>
          <w:rFonts w:ascii="Verdana" w:hAnsi="Verdana"/>
          <w:sz w:val="22"/>
          <w:szCs w:val="22"/>
        </w:rPr>
      </w:pPr>
    </w:p>
    <w:p w14:paraId="77FAF603" w14:textId="77777777" w:rsidR="001A769D" w:rsidRPr="004E5918" w:rsidRDefault="001A769D" w:rsidP="001A769D">
      <w:pPr>
        <w:pStyle w:val="Ttulo3"/>
        <w:spacing w:after="120" w:line="360" w:lineRule="auto"/>
        <w:jc w:val="center"/>
        <w:rPr>
          <w:rFonts w:ascii="Verdana" w:hAnsi="Verdana" w:cs="Times New Roman"/>
          <w:sz w:val="22"/>
          <w:szCs w:val="22"/>
        </w:rPr>
      </w:pPr>
      <w:r w:rsidRPr="004E5918">
        <w:rPr>
          <w:rFonts w:ascii="Verdana" w:hAnsi="Verdana" w:cs="Times New Roman"/>
          <w:sz w:val="22"/>
          <w:szCs w:val="22"/>
        </w:rPr>
        <w:t>DO MANDATO E DA RECONDUÇÃO</w:t>
      </w:r>
    </w:p>
    <w:p w14:paraId="71BCDBB4" w14:textId="77777777" w:rsidR="001A769D" w:rsidRPr="004E5918" w:rsidRDefault="001A769D" w:rsidP="001A769D">
      <w:pPr>
        <w:rPr>
          <w:rFonts w:ascii="Verdana" w:hAnsi="Verdana"/>
          <w:sz w:val="22"/>
          <w:szCs w:val="22"/>
        </w:rPr>
      </w:pPr>
    </w:p>
    <w:p w14:paraId="75458A17" w14:textId="77777777" w:rsidR="001A769D" w:rsidRPr="004E5918" w:rsidRDefault="001A769D" w:rsidP="001A769D">
      <w:pPr>
        <w:spacing w:after="120" w:line="360" w:lineRule="auto"/>
        <w:jc w:val="both"/>
        <w:rPr>
          <w:rFonts w:ascii="Verdana" w:hAnsi="Verdana"/>
          <w:color w:val="0D0D0D" w:themeColor="text1" w:themeTint="F2"/>
          <w:sz w:val="22"/>
          <w:szCs w:val="22"/>
        </w:rPr>
      </w:pPr>
      <w:r w:rsidRPr="004E5918">
        <w:rPr>
          <w:rFonts w:ascii="Verdana" w:hAnsi="Verdana"/>
          <w:b/>
          <w:bCs/>
          <w:color w:val="0D0D0D" w:themeColor="text1" w:themeTint="F2"/>
          <w:sz w:val="22"/>
          <w:szCs w:val="22"/>
        </w:rPr>
        <w:t xml:space="preserve">Art. </w:t>
      </w:r>
      <w:r>
        <w:rPr>
          <w:rFonts w:ascii="Verdana" w:hAnsi="Verdana"/>
          <w:b/>
          <w:bCs/>
          <w:color w:val="0D0D0D" w:themeColor="text1" w:themeTint="F2"/>
          <w:sz w:val="22"/>
          <w:szCs w:val="22"/>
        </w:rPr>
        <w:t>73</w:t>
      </w:r>
      <w:r w:rsidRPr="004E5918">
        <w:rPr>
          <w:rFonts w:ascii="Verdana" w:hAnsi="Verdana"/>
          <w:b/>
          <w:bCs/>
          <w:color w:val="0D0D0D" w:themeColor="text1" w:themeTint="F2"/>
          <w:sz w:val="22"/>
          <w:szCs w:val="22"/>
        </w:rPr>
        <w:t>.</w:t>
      </w:r>
      <w:r w:rsidRPr="004E5918">
        <w:rPr>
          <w:rFonts w:ascii="Verdana" w:hAnsi="Verdana"/>
          <w:color w:val="0D0D0D" w:themeColor="text1" w:themeTint="F2"/>
          <w:sz w:val="22"/>
          <w:szCs w:val="22"/>
        </w:rPr>
        <w:t xml:space="preserve"> Conforme artigo 132 do Estatuto da Criança e do Adolescente o mandato do Conselheiro Tutelar será de </w:t>
      </w:r>
      <w:r>
        <w:rPr>
          <w:rFonts w:ascii="Verdana" w:hAnsi="Verdana"/>
          <w:color w:val="0D0D0D" w:themeColor="text1" w:themeTint="F2"/>
          <w:sz w:val="22"/>
          <w:szCs w:val="22"/>
        </w:rPr>
        <w:t>04 (</w:t>
      </w:r>
      <w:r w:rsidRPr="004E5918">
        <w:rPr>
          <w:rFonts w:ascii="Verdana" w:hAnsi="Verdana"/>
          <w:color w:val="0D0D0D" w:themeColor="text1" w:themeTint="F2"/>
          <w:sz w:val="22"/>
          <w:szCs w:val="22"/>
        </w:rPr>
        <w:t>quatro</w:t>
      </w:r>
      <w:r>
        <w:rPr>
          <w:rFonts w:ascii="Verdana" w:hAnsi="Verdana"/>
          <w:color w:val="0D0D0D" w:themeColor="text1" w:themeTint="F2"/>
          <w:sz w:val="22"/>
          <w:szCs w:val="22"/>
        </w:rPr>
        <w:t>)</w:t>
      </w:r>
      <w:r w:rsidRPr="004E5918">
        <w:rPr>
          <w:rFonts w:ascii="Verdana" w:hAnsi="Verdana"/>
          <w:color w:val="0D0D0D" w:themeColor="text1" w:themeTint="F2"/>
          <w:sz w:val="22"/>
          <w:szCs w:val="22"/>
        </w:rPr>
        <w:t xml:space="preserve"> anos, permitida recondução por novos processos de escolha.</w:t>
      </w:r>
    </w:p>
    <w:p w14:paraId="07CF7E62" w14:textId="77777777" w:rsidR="001A769D" w:rsidRPr="004E5918" w:rsidRDefault="001A769D" w:rsidP="001A769D">
      <w:pPr>
        <w:spacing w:after="120" w:line="360" w:lineRule="auto"/>
        <w:jc w:val="both"/>
        <w:rPr>
          <w:rFonts w:ascii="Verdana" w:hAnsi="Verdana"/>
          <w:sz w:val="22"/>
          <w:szCs w:val="22"/>
        </w:rPr>
      </w:pPr>
      <w:r w:rsidRPr="00554CD9">
        <w:rPr>
          <w:rFonts w:ascii="Verdana" w:hAnsi="Verdana"/>
          <w:b/>
          <w:bCs/>
          <w:sz w:val="22"/>
          <w:szCs w:val="22"/>
        </w:rPr>
        <w:t>§1º</w:t>
      </w:r>
      <w:r w:rsidRPr="004E5918">
        <w:rPr>
          <w:rFonts w:ascii="Verdana" w:hAnsi="Verdana"/>
          <w:b/>
          <w:bCs/>
          <w:sz w:val="22"/>
          <w:szCs w:val="22"/>
        </w:rPr>
        <w:t>.</w:t>
      </w:r>
      <w:r w:rsidRPr="004E5918">
        <w:rPr>
          <w:rFonts w:ascii="Verdana" w:hAnsi="Verdana"/>
          <w:sz w:val="22"/>
          <w:szCs w:val="22"/>
        </w:rPr>
        <w:t xml:space="preserve"> Para ser reconduzido ao cargo o conselheiro tutelar terá que cumprir todos os requisitos contidos no edital em igualdade de condições com os demais candidatos.</w:t>
      </w:r>
    </w:p>
    <w:p w14:paraId="3E3029FA" w14:textId="77777777" w:rsidR="001A769D" w:rsidRPr="004E5918" w:rsidRDefault="001A769D" w:rsidP="001A769D">
      <w:pPr>
        <w:spacing w:after="120" w:line="360" w:lineRule="auto"/>
        <w:jc w:val="both"/>
        <w:rPr>
          <w:rFonts w:ascii="Verdana" w:hAnsi="Verdana"/>
          <w:sz w:val="22"/>
          <w:szCs w:val="22"/>
        </w:rPr>
      </w:pPr>
      <w:r w:rsidRPr="00554CD9">
        <w:rPr>
          <w:rFonts w:ascii="Verdana" w:hAnsi="Verdana"/>
          <w:b/>
          <w:bCs/>
          <w:sz w:val="22"/>
          <w:szCs w:val="22"/>
        </w:rPr>
        <w:t>§2º</w:t>
      </w:r>
      <w:r w:rsidRPr="004E5918">
        <w:rPr>
          <w:rFonts w:ascii="Verdana" w:hAnsi="Verdana"/>
          <w:sz w:val="22"/>
          <w:szCs w:val="22"/>
        </w:rPr>
        <w:t>. O conselheiro tutelar candidato à recondução continuará a exercer o cargo durante o período instaurado para nova eleição.</w:t>
      </w:r>
    </w:p>
    <w:p w14:paraId="58C73462" w14:textId="77777777" w:rsidR="001A769D" w:rsidRPr="004E5918" w:rsidRDefault="001A769D" w:rsidP="001A769D">
      <w:pPr>
        <w:spacing w:after="120" w:line="360" w:lineRule="auto"/>
        <w:jc w:val="both"/>
        <w:rPr>
          <w:rFonts w:ascii="Verdana" w:hAnsi="Verdana"/>
          <w:sz w:val="22"/>
          <w:szCs w:val="22"/>
        </w:rPr>
      </w:pPr>
      <w:r w:rsidRPr="00554CD9">
        <w:rPr>
          <w:rFonts w:ascii="Verdana" w:hAnsi="Verdana"/>
          <w:b/>
          <w:bCs/>
          <w:sz w:val="22"/>
          <w:szCs w:val="22"/>
        </w:rPr>
        <w:t>§3º.</w:t>
      </w:r>
      <w:r w:rsidRPr="004E5918">
        <w:rPr>
          <w:rFonts w:ascii="Verdana" w:hAnsi="Verdana"/>
          <w:sz w:val="22"/>
          <w:szCs w:val="22"/>
        </w:rPr>
        <w:t xml:space="preserve"> Será submetido à processo de cassação o conselheiro tutelar candidato à recondução que utilizar-se do cargo para angariar votos.</w:t>
      </w:r>
    </w:p>
    <w:p w14:paraId="6D318843" w14:textId="77777777" w:rsidR="001A769D" w:rsidRPr="004E5918" w:rsidRDefault="001A769D" w:rsidP="001A769D">
      <w:pPr>
        <w:spacing w:after="120" w:line="360" w:lineRule="auto"/>
        <w:jc w:val="both"/>
        <w:rPr>
          <w:rFonts w:ascii="Verdana" w:hAnsi="Verdana"/>
          <w:sz w:val="22"/>
          <w:szCs w:val="22"/>
        </w:rPr>
      </w:pPr>
      <w:r w:rsidRPr="00554CD9">
        <w:rPr>
          <w:rFonts w:ascii="Verdana" w:hAnsi="Verdana"/>
          <w:b/>
          <w:bCs/>
          <w:sz w:val="22"/>
          <w:szCs w:val="22"/>
        </w:rPr>
        <w:lastRenderedPageBreak/>
        <w:t>§4º</w:t>
      </w:r>
      <w:r w:rsidRPr="004403D7">
        <w:rPr>
          <w:rFonts w:ascii="Verdana" w:hAnsi="Verdana"/>
          <w:sz w:val="22"/>
          <w:szCs w:val="22"/>
        </w:rPr>
        <w:t>.</w:t>
      </w:r>
      <w:r w:rsidRPr="004E5918">
        <w:rPr>
          <w:rFonts w:ascii="Verdana" w:hAnsi="Verdana"/>
          <w:sz w:val="22"/>
          <w:szCs w:val="22"/>
        </w:rPr>
        <w:t xml:space="preserve"> O primeiro mandato de </w:t>
      </w:r>
      <w:r>
        <w:rPr>
          <w:rFonts w:ascii="Verdana" w:hAnsi="Verdana"/>
          <w:sz w:val="22"/>
          <w:szCs w:val="22"/>
        </w:rPr>
        <w:t>P</w:t>
      </w:r>
      <w:r w:rsidRPr="004E5918">
        <w:rPr>
          <w:rFonts w:ascii="Verdana" w:hAnsi="Verdana"/>
          <w:sz w:val="22"/>
          <w:szCs w:val="22"/>
        </w:rPr>
        <w:t>residente do Conselho Tutelar será exercido pelo conselheiro tutelar que recebeu o maior número de votos no pleito realizado, por um ano.</w:t>
      </w:r>
    </w:p>
    <w:p w14:paraId="20456B6D" w14:textId="77777777" w:rsidR="001A769D" w:rsidRPr="004E5918" w:rsidRDefault="001A769D" w:rsidP="001A769D">
      <w:pPr>
        <w:spacing w:after="120" w:line="360" w:lineRule="auto"/>
        <w:jc w:val="both"/>
        <w:rPr>
          <w:rFonts w:ascii="Verdana" w:hAnsi="Verdana"/>
          <w:sz w:val="22"/>
          <w:szCs w:val="22"/>
        </w:rPr>
      </w:pPr>
      <w:r w:rsidRPr="00554CD9">
        <w:rPr>
          <w:rFonts w:ascii="Verdana" w:hAnsi="Verdana"/>
          <w:b/>
          <w:bCs/>
          <w:sz w:val="22"/>
          <w:szCs w:val="22"/>
        </w:rPr>
        <w:t>§5º</w:t>
      </w:r>
      <w:r w:rsidRPr="004E5918">
        <w:rPr>
          <w:rFonts w:ascii="Verdana" w:hAnsi="Verdana"/>
          <w:sz w:val="22"/>
          <w:szCs w:val="22"/>
        </w:rPr>
        <w:t xml:space="preserve">. Os próximos mandatos de presidente do Conselho Tutelar serão exercidos após a proclamação dos eleitos entre os membros titulares para mandato de </w:t>
      </w:r>
      <w:r>
        <w:rPr>
          <w:rFonts w:ascii="Verdana" w:hAnsi="Verdana"/>
          <w:sz w:val="22"/>
          <w:szCs w:val="22"/>
        </w:rPr>
        <w:t>seis</w:t>
      </w:r>
      <w:r w:rsidRPr="004E5918">
        <w:rPr>
          <w:rFonts w:ascii="Verdana" w:hAnsi="Verdana"/>
          <w:sz w:val="22"/>
          <w:szCs w:val="22"/>
        </w:rPr>
        <w:t xml:space="preserve"> meses, não sendo permitida a reeleição.</w:t>
      </w:r>
    </w:p>
    <w:p w14:paraId="2236FC75" w14:textId="77777777" w:rsidR="001A769D" w:rsidRPr="004E5918" w:rsidRDefault="001A769D" w:rsidP="001A769D">
      <w:pPr>
        <w:spacing w:after="120" w:line="360" w:lineRule="auto"/>
        <w:jc w:val="both"/>
        <w:rPr>
          <w:rFonts w:ascii="Verdana" w:hAnsi="Verdana"/>
          <w:sz w:val="22"/>
          <w:szCs w:val="22"/>
        </w:rPr>
      </w:pPr>
      <w:r w:rsidRPr="00554CD9">
        <w:rPr>
          <w:rFonts w:ascii="Verdana" w:hAnsi="Verdana"/>
          <w:b/>
          <w:bCs/>
          <w:sz w:val="22"/>
          <w:szCs w:val="22"/>
        </w:rPr>
        <w:t>§6º.</w:t>
      </w:r>
      <w:r w:rsidRPr="004E5918">
        <w:rPr>
          <w:rFonts w:ascii="Verdana" w:hAnsi="Verdana"/>
          <w:sz w:val="22"/>
          <w:szCs w:val="22"/>
        </w:rPr>
        <w:t xml:space="preserve"> O Conselho Tutelar reunirá 15 dias antes do término do mandato para eleger o próximo presidente.</w:t>
      </w:r>
    </w:p>
    <w:p w14:paraId="327FCF66"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b/>
          <w:bCs/>
          <w:sz w:val="22"/>
          <w:szCs w:val="22"/>
        </w:rPr>
        <w:t xml:space="preserve">Art. </w:t>
      </w:r>
      <w:r>
        <w:rPr>
          <w:rFonts w:ascii="Verdana" w:hAnsi="Verdana"/>
          <w:b/>
          <w:bCs/>
          <w:sz w:val="22"/>
          <w:szCs w:val="22"/>
        </w:rPr>
        <w:t>74</w:t>
      </w:r>
      <w:r w:rsidRPr="004E5918">
        <w:rPr>
          <w:rFonts w:ascii="Verdana" w:hAnsi="Verdana"/>
          <w:b/>
          <w:bCs/>
          <w:sz w:val="22"/>
          <w:szCs w:val="22"/>
        </w:rPr>
        <w:t xml:space="preserve">. </w:t>
      </w:r>
      <w:r w:rsidRPr="004E5918">
        <w:rPr>
          <w:rFonts w:ascii="Verdana" w:hAnsi="Verdana"/>
          <w:sz w:val="22"/>
          <w:szCs w:val="22"/>
        </w:rPr>
        <w:t xml:space="preserve">O Conselheiro Tutelar em exercício que optar por sua recondução ao cargo, continuará a exercer o cargo até o final do período respeitando as exigências do </w:t>
      </w:r>
      <w:r w:rsidRPr="004403D7">
        <w:rPr>
          <w:rFonts w:ascii="Verdana" w:hAnsi="Verdana"/>
          <w:sz w:val="22"/>
          <w:szCs w:val="22"/>
        </w:rPr>
        <w:t>artigo 5</w:t>
      </w:r>
      <w:r>
        <w:rPr>
          <w:rFonts w:ascii="Verdana" w:hAnsi="Verdana"/>
          <w:sz w:val="22"/>
          <w:szCs w:val="22"/>
        </w:rPr>
        <w:t>3</w:t>
      </w:r>
      <w:r w:rsidRPr="004403D7">
        <w:rPr>
          <w:rFonts w:ascii="Verdana" w:hAnsi="Verdana"/>
          <w:sz w:val="22"/>
          <w:szCs w:val="22"/>
        </w:rPr>
        <w:t xml:space="preserve"> </w:t>
      </w:r>
      <w:r w:rsidRPr="004E5918">
        <w:rPr>
          <w:rFonts w:ascii="Verdana" w:hAnsi="Verdana"/>
          <w:sz w:val="22"/>
          <w:szCs w:val="22"/>
        </w:rPr>
        <w:t>desta Lei, ou, se querendo, poderá se afastar do cargo eletivo com prejuízo de sua remuneração.</w:t>
      </w:r>
    </w:p>
    <w:p w14:paraId="6C444D0D" w14:textId="77777777" w:rsidR="001A769D" w:rsidRPr="004E5918" w:rsidRDefault="001A769D" w:rsidP="001A769D">
      <w:pPr>
        <w:spacing w:after="120" w:line="360" w:lineRule="auto"/>
        <w:jc w:val="both"/>
        <w:rPr>
          <w:rFonts w:ascii="Verdana" w:hAnsi="Verdana"/>
          <w:sz w:val="22"/>
          <w:szCs w:val="22"/>
        </w:rPr>
      </w:pPr>
      <w:r w:rsidRPr="00554CD9">
        <w:rPr>
          <w:rFonts w:ascii="Verdana" w:hAnsi="Verdana"/>
          <w:b/>
          <w:bCs/>
          <w:sz w:val="22"/>
          <w:szCs w:val="22"/>
        </w:rPr>
        <w:t>§1º</w:t>
      </w:r>
      <w:r w:rsidRPr="004403D7">
        <w:rPr>
          <w:rFonts w:ascii="Verdana" w:hAnsi="Verdana"/>
          <w:sz w:val="22"/>
          <w:szCs w:val="22"/>
        </w:rPr>
        <w:t>.</w:t>
      </w:r>
      <w:r w:rsidRPr="004E5918">
        <w:rPr>
          <w:rFonts w:ascii="Verdana" w:hAnsi="Verdana"/>
          <w:sz w:val="22"/>
          <w:szCs w:val="22"/>
        </w:rPr>
        <w:t xml:space="preserve"> O conselheiro tutelar que optar pelo afastamento deverá comunicar o Conselho do Direito da Criança e do Adolescente até 30 (trinta) dias antes de iniciado o processo de escolha.</w:t>
      </w:r>
    </w:p>
    <w:p w14:paraId="134CD320" w14:textId="77777777" w:rsidR="001A769D" w:rsidRDefault="001A769D" w:rsidP="001A769D">
      <w:pPr>
        <w:spacing w:after="120" w:line="360" w:lineRule="auto"/>
        <w:jc w:val="both"/>
        <w:rPr>
          <w:rFonts w:ascii="Verdana" w:hAnsi="Verdana"/>
          <w:sz w:val="22"/>
          <w:szCs w:val="22"/>
        </w:rPr>
      </w:pPr>
      <w:r w:rsidRPr="00554CD9">
        <w:rPr>
          <w:rFonts w:ascii="Verdana" w:hAnsi="Verdana"/>
          <w:b/>
          <w:bCs/>
          <w:sz w:val="22"/>
          <w:szCs w:val="22"/>
        </w:rPr>
        <w:t>§2°.</w:t>
      </w:r>
      <w:r w:rsidRPr="004E5918">
        <w:rPr>
          <w:rFonts w:ascii="Verdana" w:hAnsi="Verdana"/>
          <w:sz w:val="22"/>
          <w:szCs w:val="22"/>
        </w:rPr>
        <w:t xml:space="preserve"> Nos casos onde os suplentes assumirem a função de conselheiros tutelar, será considerado mandato completo para fins de recondução, o exercício ininterrupto do cargo de pelo menos dois terços do mandato de quatro anos.</w:t>
      </w:r>
    </w:p>
    <w:p w14:paraId="054C3F95" w14:textId="77777777" w:rsidR="001A769D" w:rsidRPr="004E5918" w:rsidRDefault="001A769D" w:rsidP="001A769D">
      <w:pPr>
        <w:spacing w:after="120" w:line="360" w:lineRule="auto"/>
        <w:jc w:val="both"/>
        <w:rPr>
          <w:rFonts w:ascii="Verdana" w:hAnsi="Verdana"/>
          <w:sz w:val="22"/>
          <w:szCs w:val="22"/>
        </w:rPr>
      </w:pPr>
    </w:p>
    <w:p w14:paraId="592FD925" w14:textId="77777777" w:rsidR="001A769D" w:rsidRPr="004E5918" w:rsidRDefault="001A769D" w:rsidP="001A769D">
      <w:pPr>
        <w:spacing w:after="120" w:line="360" w:lineRule="auto"/>
        <w:jc w:val="center"/>
        <w:rPr>
          <w:rFonts w:ascii="Verdana" w:hAnsi="Verdana"/>
          <w:b/>
          <w:bCs/>
          <w:sz w:val="22"/>
          <w:szCs w:val="22"/>
        </w:rPr>
      </w:pPr>
      <w:r w:rsidRPr="004E5918">
        <w:rPr>
          <w:rFonts w:ascii="Verdana" w:hAnsi="Verdana"/>
          <w:b/>
          <w:bCs/>
          <w:sz w:val="22"/>
          <w:szCs w:val="22"/>
        </w:rPr>
        <w:t>DA PERDA DO MANDATO E DO PROCESSO ADMINISTRATIVO</w:t>
      </w:r>
    </w:p>
    <w:p w14:paraId="1BAA4C1E" w14:textId="77777777" w:rsidR="001A769D" w:rsidRPr="004E5918" w:rsidRDefault="001A769D" w:rsidP="001A769D">
      <w:pPr>
        <w:spacing w:after="120" w:line="360" w:lineRule="auto"/>
        <w:jc w:val="center"/>
        <w:rPr>
          <w:rFonts w:ascii="Verdana" w:hAnsi="Verdana"/>
          <w:b/>
          <w:bCs/>
          <w:sz w:val="22"/>
          <w:szCs w:val="22"/>
        </w:rPr>
      </w:pPr>
    </w:p>
    <w:p w14:paraId="6F36CF0C" w14:textId="77777777" w:rsidR="001A769D" w:rsidRPr="004E5918" w:rsidRDefault="001A769D" w:rsidP="001A769D">
      <w:pPr>
        <w:pStyle w:val="Corpodetexto3"/>
        <w:spacing w:line="360" w:lineRule="auto"/>
        <w:jc w:val="both"/>
        <w:rPr>
          <w:rFonts w:ascii="Verdana" w:hAnsi="Verdana"/>
          <w:sz w:val="22"/>
          <w:szCs w:val="22"/>
        </w:rPr>
      </w:pPr>
      <w:r w:rsidRPr="004E5918">
        <w:rPr>
          <w:rFonts w:ascii="Verdana" w:hAnsi="Verdana"/>
          <w:b/>
          <w:bCs/>
          <w:sz w:val="22"/>
          <w:szCs w:val="22"/>
        </w:rPr>
        <w:t xml:space="preserve">Art. </w:t>
      </w:r>
      <w:r>
        <w:rPr>
          <w:rFonts w:ascii="Verdana" w:hAnsi="Verdana"/>
          <w:b/>
          <w:bCs/>
          <w:sz w:val="22"/>
          <w:szCs w:val="22"/>
        </w:rPr>
        <w:t>75</w:t>
      </w:r>
      <w:r w:rsidRPr="004E5918">
        <w:rPr>
          <w:rFonts w:ascii="Verdana" w:hAnsi="Verdana"/>
          <w:b/>
          <w:bCs/>
          <w:sz w:val="22"/>
          <w:szCs w:val="22"/>
        </w:rPr>
        <w:t>.</w:t>
      </w:r>
      <w:r w:rsidRPr="004E5918">
        <w:rPr>
          <w:rFonts w:ascii="Verdana" w:hAnsi="Verdana"/>
          <w:sz w:val="22"/>
          <w:szCs w:val="22"/>
        </w:rPr>
        <w:t xml:space="preserve"> O Conselheiro tutelar, na forma desta lei municipal, a qualquer tempo, pode ter seu mandato suspenso ou cassado, no caso de descumprimento de suas atribuições, prática de atos ilícitos ou conduta incompatível com a confiança outorgada pela comunidade.</w:t>
      </w:r>
    </w:p>
    <w:p w14:paraId="24B1E963" w14:textId="77777777" w:rsidR="001A769D" w:rsidRPr="004E5918" w:rsidRDefault="001A769D" w:rsidP="001A769D">
      <w:pPr>
        <w:spacing w:after="120" w:line="360" w:lineRule="auto"/>
        <w:jc w:val="both"/>
        <w:rPr>
          <w:rFonts w:ascii="Verdana" w:hAnsi="Verdana"/>
          <w:sz w:val="22"/>
          <w:szCs w:val="22"/>
        </w:rPr>
      </w:pPr>
      <w:r w:rsidRPr="00554CD9">
        <w:rPr>
          <w:rFonts w:ascii="Verdana" w:hAnsi="Verdana"/>
          <w:b/>
          <w:bCs/>
          <w:sz w:val="22"/>
          <w:szCs w:val="22"/>
        </w:rPr>
        <w:t>§1º</w:t>
      </w:r>
      <w:r w:rsidRPr="004403D7">
        <w:rPr>
          <w:rFonts w:ascii="Verdana" w:hAnsi="Verdana"/>
          <w:sz w:val="22"/>
          <w:szCs w:val="22"/>
        </w:rPr>
        <w:t>.</w:t>
      </w:r>
      <w:r w:rsidRPr="004E5918">
        <w:rPr>
          <w:rFonts w:ascii="Verdana" w:hAnsi="Verdana"/>
          <w:sz w:val="22"/>
          <w:szCs w:val="22"/>
        </w:rPr>
        <w:t xml:space="preserve"> As situações de afastamento ou cassação de mandato de conselheiro tutelar devem ser precedidas de sindicância ou processo disciplinar, assegurando-se a imparcialidade dos responsáveis pela apuração, o direito ao contraditório e a ampla defesa.</w:t>
      </w:r>
    </w:p>
    <w:p w14:paraId="58532F57" w14:textId="77777777" w:rsidR="001A769D" w:rsidRPr="004E5918" w:rsidRDefault="001A769D" w:rsidP="001A769D">
      <w:pPr>
        <w:spacing w:after="120" w:line="360" w:lineRule="auto"/>
        <w:jc w:val="both"/>
        <w:rPr>
          <w:rFonts w:ascii="Verdana" w:hAnsi="Verdana"/>
          <w:sz w:val="22"/>
          <w:szCs w:val="22"/>
        </w:rPr>
      </w:pPr>
      <w:r w:rsidRPr="00554CD9">
        <w:rPr>
          <w:rFonts w:ascii="Verdana" w:hAnsi="Verdana"/>
          <w:b/>
          <w:bCs/>
          <w:sz w:val="22"/>
          <w:szCs w:val="22"/>
        </w:rPr>
        <w:lastRenderedPageBreak/>
        <w:t>§2º.</w:t>
      </w:r>
      <w:r w:rsidRPr="004E5918">
        <w:rPr>
          <w:rFonts w:ascii="Verdana" w:hAnsi="Verdana"/>
          <w:sz w:val="22"/>
          <w:szCs w:val="22"/>
        </w:rPr>
        <w:t xml:space="preserve"> As conclusões da sindicância administrativa devem ser remetidas ao Conselho Municipal de Direitos da Criança e do Adolescente que, em plenário, deliberará acerca da adoção das medidas cabíveis.</w:t>
      </w:r>
    </w:p>
    <w:p w14:paraId="0A4BF52D" w14:textId="77777777" w:rsidR="001A769D" w:rsidRPr="004E5918" w:rsidRDefault="001A769D" w:rsidP="001A769D">
      <w:pPr>
        <w:spacing w:after="120" w:line="360" w:lineRule="auto"/>
        <w:jc w:val="both"/>
        <w:rPr>
          <w:rFonts w:ascii="Verdana" w:hAnsi="Verdana"/>
          <w:sz w:val="22"/>
          <w:szCs w:val="22"/>
        </w:rPr>
      </w:pPr>
      <w:r w:rsidRPr="00554CD9">
        <w:rPr>
          <w:rFonts w:ascii="Verdana" w:hAnsi="Verdana"/>
          <w:b/>
          <w:bCs/>
          <w:sz w:val="22"/>
          <w:szCs w:val="22"/>
        </w:rPr>
        <w:t>§3º</w:t>
      </w:r>
      <w:r w:rsidRPr="004403D7">
        <w:rPr>
          <w:rFonts w:ascii="Verdana" w:hAnsi="Verdana"/>
          <w:sz w:val="22"/>
          <w:szCs w:val="22"/>
        </w:rPr>
        <w:t>.</w:t>
      </w:r>
      <w:r w:rsidRPr="004E5918">
        <w:rPr>
          <w:rFonts w:ascii="Verdana" w:hAnsi="Verdana"/>
          <w:sz w:val="22"/>
          <w:szCs w:val="22"/>
        </w:rPr>
        <w:t xml:space="preserve"> Quando a violação cometida pelo Conselheiro Tutelar constituir ilícito penal caberá aos responsáveis pela apuração oferecer notícia de tal fato ao Ministério Público para as providências legais cabíveis.</w:t>
      </w:r>
    </w:p>
    <w:p w14:paraId="1F096749" w14:textId="77777777" w:rsidR="001A769D" w:rsidRPr="004E5918" w:rsidRDefault="001A769D" w:rsidP="001A769D">
      <w:pPr>
        <w:spacing w:after="120" w:line="360" w:lineRule="auto"/>
        <w:jc w:val="both"/>
        <w:rPr>
          <w:rFonts w:ascii="Verdana" w:hAnsi="Verdana"/>
          <w:sz w:val="22"/>
          <w:szCs w:val="22"/>
        </w:rPr>
      </w:pPr>
      <w:r w:rsidRPr="00554CD9">
        <w:rPr>
          <w:rFonts w:ascii="Verdana" w:hAnsi="Verdana"/>
          <w:b/>
          <w:bCs/>
          <w:sz w:val="22"/>
          <w:szCs w:val="22"/>
        </w:rPr>
        <w:t>§4º.</w:t>
      </w:r>
      <w:r w:rsidRPr="004E5918">
        <w:rPr>
          <w:rFonts w:ascii="Verdana" w:hAnsi="Verdana"/>
          <w:sz w:val="22"/>
          <w:szCs w:val="22"/>
        </w:rPr>
        <w:t xml:space="preserve"> Como medida cautelar e a fim de que o Conselheiro não venha a influenciar na apuração da irregularidade, a autoridade instauradora do processo disciplinar poderá determinar o seu afastamento do exercício do cargo, pelo prazo de até </w:t>
      </w:r>
      <w:r>
        <w:rPr>
          <w:rFonts w:ascii="Verdana" w:hAnsi="Verdana"/>
          <w:sz w:val="22"/>
          <w:szCs w:val="22"/>
        </w:rPr>
        <w:t>3</w:t>
      </w:r>
      <w:r w:rsidRPr="004E5918">
        <w:rPr>
          <w:rFonts w:ascii="Verdana" w:hAnsi="Verdana"/>
          <w:sz w:val="22"/>
          <w:szCs w:val="22"/>
        </w:rPr>
        <w:t>0 (</w:t>
      </w:r>
      <w:r>
        <w:rPr>
          <w:rFonts w:ascii="Verdana" w:hAnsi="Verdana"/>
          <w:sz w:val="22"/>
          <w:szCs w:val="22"/>
        </w:rPr>
        <w:t>trinta</w:t>
      </w:r>
      <w:r w:rsidRPr="004E5918">
        <w:rPr>
          <w:rFonts w:ascii="Verdana" w:hAnsi="Verdana"/>
          <w:sz w:val="22"/>
          <w:szCs w:val="22"/>
        </w:rPr>
        <w:t>) dias, sem prejuízo da remuneração, prazo este que poderá ser prorrogado por igual período, findo o qual cessarão os seus efeitos, ainda que não concluído o processo.</w:t>
      </w:r>
    </w:p>
    <w:p w14:paraId="46CC2E3E" w14:textId="77777777" w:rsidR="001A769D" w:rsidRPr="001E765F" w:rsidRDefault="001A769D" w:rsidP="001A769D">
      <w:pPr>
        <w:spacing w:after="120" w:line="360" w:lineRule="auto"/>
        <w:jc w:val="both"/>
        <w:rPr>
          <w:rFonts w:ascii="Verdana" w:hAnsi="Verdana"/>
          <w:b/>
          <w:bCs/>
          <w:sz w:val="22"/>
          <w:szCs w:val="22"/>
        </w:rPr>
      </w:pPr>
      <w:r w:rsidRPr="004E5918">
        <w:rPr>
          <w:rFonts w:ascii="Verdana" w:hAnsi="Verdana"/>
          <w:b/>
          <w:bCs/>
          <w:sz w:val="22"/>
          <w:szCs w:val="22"/>
        </w:rPr>
        <w:t>Art.</w:t>
      </w:r>
      <w:proofErr w:type="gramStart"/>
      <w:r>
        <w:rPr>
          <w:rFonts w:ascii="Verdana" w:hAnsi="Verdana"/>
          <w:b/>
          <w:bCs/>
          <w:sz w:val="22"/>
          <w:szCs w:val="22"/>
        </w:rPr>
        <w:t>76</w:t>
      </w:r>
      <w:r w:rsidRPr="004E5918">
        <w:rPr>
          <w:rFonts w:ascii="Verdana" w:hAnsi="Verdana"/>
          <w:b/>
          <w:bCs/>
          <w:sz w:val="22"/>
          <w:szCs w:val="22"/>
        </w:rPr>
        <w:t xml:space="preserve"> .</w:t>
      </w:r>
      <w:proofErr w:type="gramEnd"/>
      <w:r w:rsidRPr="004E5918">
        <w:rPr>
          <w:rFonts w:ascii="Verdana" w:hAnsi="Verdana"/>
          <w:sz w:val="22"/>
          <w:szCs w:val="22"/>
        </w:rPr>
        <w:t xml:space="preserve"> Comete falta funcional o conselheiro tutelar que:</w:t>
      </w:r>
    </w:p>
    <w:p w14:paraId="2216C862"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I – Exercer a função abusivamente em benefício próprio;</w:t>
      </w:r>
    </w:p>
    <w:p w14:paraId="5F12127E"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II – Romper o sigilo legal, repassando a pessoas não autorizadas, sobre casos analisados pelo Conselheiro Tutelar e das quais dispõe somente em virtude da sua função;</w:t>
      </w:r>
    </w:p>
    <w:p w14:paraId="535C6322"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III – abusar da autoridade que lhe foi conferida, excedendo os justos limites do exercício da função ou exorbitando de suas atribuições no Conselho Tutelar, seja durante seu turno presencial ou plantão à distância.</w:t>
      </w:r>
    </w:p>
    <w:p w14:paraId="1A53F6C1"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IV – Recusar-se ou omitir-se a prestar o atendimento que lhe compete, seja no expediente normal de funcionamento do Conselho Tutelar, seja durante seu turno presencial ou plantão à distância</w:t>
      </w:r>
    </w:p>
    <w:p w14:paraId="222E1711"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V – Aplicar medida contrariando decisão colegiada do Conselho Tutelar, e desta forma causando danos, mesmo que somente em potencial, a criança, adolescente ou a seus pais ou responsáveis;</w:t>
      </w:r>
    </w:p>
    <w:p w14:paraId="5D37AF8E" w14:textId="77777777" w:rsidR="001A769D" w:rsidRDefault="001A769D" w:rsidP="001A769D">
      <w:pPr>
        <w:spacing w:after="120" w:line="360" w:lineRule="auto"/>
        <w:jc w:val="both"/>
        <w:rPr>
          <w:rFonts w:ascii="Verdana" w:hAnsi="Verdana"/>
          <w:sz w:val="22"/>
          <w:szCs w:val="22"/>
        </w:rPr>
      </w:pPr>
      <w:r w:rsidRPr="004E5918">
        <w:rPr>
          <w:rFonts w:ascii="Verdana" w:hAnsi="Verdana"/>
          <w:sz w:val="22"/>
          <w:szCs w:val="22"/>
        </w:rPr>
        <w:t xml:space="preserve">VI – Deixar de comparecer reiterada e injustificadamente, ao seu horário de trabalho. </w:t>
      </w:r>
    </w:p>
    <w:p w14:paraId="3C56C642" w14:textId="77777777" w:rsidR="001A769D" w:rsidRDefault="001A769D" w:rsidP="001A769D">
      <w:pPr>
        <w:spacing w:after="120" w:line="360" w:lineRule="auto"/>
        <w:jc w:val="both"/>
        <w:rPr>
          <w:rFonts w:ascii="Verdana" w:hAnsi="Verdana"/>
          <w:sz w:val="22"/>
          <w:szCs w:val="22"/>
        </w:rPr>
      </w:pPr>
      <w:r>
        <w:rPr>
          <w:rFonts w:ascii="Verdana" w:hAnsi="Verdana"/>
          <w:sz w:val="22"/>
          <w:szCs w:val="22"/>
        </w:rPr>
        <w:t>VII- incontinência pública ou conduta escandalosa no exercício da função;</w:t>
      </w:r>
    </w:p>
    <w:p w14:paraId="6800AC7D" w14:textId="77777777" w:rsidR="001A769D" w:rsidRDefault="001A769D" w:rsidP="001A769D">
      <w:pPr>
        <w:spacing w:after="120" w:line="360" w:lineRule="auto"/>
        <w:jc w:val="both"/>
        <w:rPr>
          <w:rFonts w:ascii="Verdana" w:hAnsi="Verdana"/>
          <w:sz w:val="22"/>
          <w:szCs w:val="22"/>
        </w:rPr>
      </w:pPr>
      <w:r>
        <w:rPr>
          <w:rFonts w:ascii="Verdana" w:hAnsi="Verdana"/>
          <w:sz w:val="22"/>
          <w:szCs w:val="22"/>
        </w:rPr>
        <w:lastRenderedPageBreak/>
        <w:t>VIII- ofensa física ou verbal em serviço, salvo em legítima defesa ou de outrem;</w:t>
      </w:r>
    </w:p>
    <w:p w14:paraId="7CE6216E" w14:textId="77777777" w:rsidR="001A769D" w:rsidRDefault="001A769D" w:rsidP="001A769D">
      <w:pPr>
        <w:spacing w:after="120" w:line="360" w:lineRule="auto"/>
        <w:jc w:val="both"/>
        <w:rPr>
          <w:rFonts w:ascii="Verdana" w:hAnsi="Verdana"/>
          <w:sz w:val="22"/>
          <w:szCs w:val="22"/>
        </w:rPr>
      </w:pPr>
      <w:r>
        <w:rPr>
          <w:rFonts w:ascii="Verdana" w:hAnsi="Verdana"/>
          <w:sz w:val="22"/>
          <w:szCs w:val="22"/>
        </w:rPr>
        <w:t>XIX- Posse em cargo, emprego ou função pública remunerada;</w:t>
      </w:r>
    </w:p>
    <w:p w14:paraId="239D79FD" w14:textId="77777777" w:rsidR="001A769D" w:rsidRDefault="001A769D" w:rsidP="001A769D">
      <w:pPr>
        <w:spacing w:after="120" w:line="360" w:lineRule="auto"/>
        <w:jc w:val="both"/>
        <w:rPr>
          <w:rFonts w:ascii="Verdana" w:hAnsi="Verdana"/>
          <w:sz w:val="22"/>
          <w:szCs w:val="22"/>
        </w:rPr>
      </w:pPr>
    </w:p>
    <w:p w14:paraId="6B5DB0A8" w14:textId="77777777" w:rsidR="001A769D" w:rsidRPr="004403D7" w:rsidRDefault="001A769D" w:rsidP="001A769D">
      <w:pPr>
        <w:spacing w:line="360" w:lineRule="auto"/>
        <w:jc w:val="both"/>
        <w:rPr>
          <w:rFonts w:ascii="Verdana" w:hAnsi="Verdana"/>
          <w:sz w:val="22"/>
          <w:szCs w:val="22"/>
          <w:shd w:val="clear" w:color="auto" w:fill="FFFFFF"/>
        </w:rPr>
      </w:pPr>
      <w:r w:rsidRPr="004403D7">
        <w:rPr>
          <w:rFonts w:ascii="Verdana" w:hAnsi="Verdana"/>
          <w:b/>
          <w:bCs/>
          <w:sz w:val="22"/>
          <w:szCs w:val="22"/>
          <w:shd w:val="clear" w:color="auto" w:fill="FFFFFF"/>
        </w:rPr>
        <w:t>Art. 7</w:t>
      </w:r>
      <w:r>
        <w:rPr>
          <w:rFonts w:ascii="Verdana" w:hAnsi="Verdana"/>
          <w:b/>
          <w:bCs/>
          <w:sz w:val="22"/>
          <w:szCs w:val="22"/>
          <w:shd w:val="clear" w:color="auto" w:fill="FFFFFF"/>
        </w:rPr>
        <w:t>7</w:t>
      </w:r>
      <w:r w:rsidRPr="004403D7">
        <w:rPr>
          <w:rFonts w:ascii="Verdana" w:hAnsi="Verdana"/>
          <w:sz w:val="22"/>
          <w:szCs w:val="22"/>
          <w:shd w:val="clear" w:color="auto" w:fill="FFFFFF"/>
        </w:rPr>
        <w:t>. Perderá o mandato o conselheiro tutelar que:</w:t>
      </w:r>
    </w:p>
    <w:p w14:paraId="044EFD65" w14:textId="77777777" w:rsidR="001A769D" w:rsidRPr="004403D7" w:rsidRDefault="001A769D" w:rsidP="001A769D">
      <w:pPr>
        <w:spacing w:line="360" w:lineRule="auto"/>
        <w:jc w:val="both"/>
        <w:rPr>
          <w:rFonts w:ascii="Verdana" w:hAnsi="Verdana"/>
          <w:sz w:val="22"/>
          <w:szCs w:val="22"/>
          <w:shd w:val="clear" w:color="auto" w:fill="FFFFFF"/>
        </w:rPr>
      </w:pPr>
    </w:p>
    <w:p w14:paraId="655BAF95" w14:textId="77777777" w:rsidR="001A769D" w:rsidRPr="004403D7" w:rsidRDefault="001A769D" w:rsidP="001A769D">
      <w:pPr>
        <w:spacing w:line="360" w:lineRule="auto"/>
        <w:jc w:val="both"/>
        <w:rPr>
          <w:rFonts w:ascii="Verdana" w:hAnsi="Verdana"/>
          <w:sz w:val="22"/>
          <w:szCs w:val="22"/>
          <w:shd w:val="clear" w:color="auto" w:fill="FFFFFF"/>
        </w:rPr>
      </w:pPr>
      <w:r w:rsidRPr="004403D7">
        <w:rPr>
          <w:rFonts w:ascii="Verdana" w:hAnsi="Verdana"/>
          <w:sz w:val="22"/>
          <w:szCs w:val="22"/>
          <w:shd w:val="clear" w:color="auto" w:fill="FFFFFF"/>
        </w:rPr>
        <w:t xml:space="preserve">I - </w:t>
      </w:r>
      <w:proofErr w:type="gramStart"/>
      <w:r w:rsidRPr="004403D7">
        <w:rPr>
          <w:rFonts w:ascii="Verdana" w:hAnsi="Verdana"/>
          <w:sz w:val="22"/>
          <w:szCs w:val="22"/>
          <w:shd w:val="clear" w:color="auto" w:fill="FFFFFF"/>
        </w:rPr>
        <w:t>reincidir</w:t>
      </w:r>
      <w:proofErr w:type="gramEnd"/>
      <w:r w:rsidRPr="004403D7">
        <w:rPr>
          <w:rFonts w:ascii="Verdana" w:hAnsi="Verdana"/>
          <w:sz w:val="22"/>
          <w:szCs w:val="22"/>
          <w:shd w:val="clear" w:color="auto" w:fill="FFFFFF"/>
        </w:rPr>
        <w:t xml:space="preserve"> na prática de quaisquer condutas insertas nos incisos do artigo anterior, sendo irrelevante se tratar de reincidência específica ou não;</w:t>
      </w:r>
    </w:p>
    <w:p w14:paraId="096BC132" w14:textId="77777777" w:rsidR="001A769D" w:rsidRPr="004403D7" w:rsidRDefault="001A769D" w:rsidP="001A769D">
      <w:pPr>
        <w:spacing w:line="360" w:lineRule="auto"/>
        <w:jc w:val="both"/>
        <w:rPr>
          <w:rFonts w:ascii="Verdana" w:hAnsi="Verdana"/>
          <w:sz w:val="22"/>
          <w:szCs w:val="22"/>
          <w:shd w:val="clear" w:color="auto" w:fill="FFFFFF"/>
        </w:rPr>
      </w:pPr>
    </w:p>
    <w:p w14:paraId="05DF5B62" w14:textId="77777777" w:rsidR="001A769D" w:rsidRPr="004403D7" w:rsidRDefault="001A769D" w:rsidP="001A769D">
      <w:pPr>
        <w:spacing w:line="360" w:lineRule="auto"/>
        <w:jc w:val="both"/>
        <w:rPr>
          <w:rFonts w:ascii="Verdana" w:hAnsi="Verdana"/>
          <w:sz w:val="22"/>
          <w:szCs w:val="22"/>
          <w:shd w:val="clear" w:color="auto" w:fill="FFFFFF"/>
        </w:rPr>
      </w:pPr>
      <w:r w:rsidRPr="004403D7">
        <w:rPr>
          <w:rFonts w:ascii="Verdana" w:hAnsi="Verdana"/>
          <w:sz w:val="22"/>
          <w:szCs w:val="22"/>
          <w:shd w:val="clear" w:color="auto" w:fill="FFFFFF"/>
        </w:rPr>
        <w:t xml:space="preserve">II - </w:t>
      </w:r>
      <w:proofErr w:type="gramStart"/>
      <w:r w:rsidRPr="004403D7">
        <w:rPr>
          <w:rFonts w:ascii="Verdana" w:hAnsi="Verdana"/>
          <w:sz w:val="22"/>
          <w:szCs w:val="22"/>
          <w:shd w:val="clear" w:color="auto" w:fill="FFFFFF"/>
        </w:rPr>
        <w:t>usar</w:t>
      </w:r>
      <w:proofErr w:type="gramEnd"/>
      <w:r w:rsidRPr="004403D7">
        <w:rPr>
          <w:rFonts w:ascii="Verdana" w:hAnsi="Verdana"/>
          <w:sz w:val="22"/>
          <w:szCs w:val="22"/>
          <w:shd w:val="clear" w:color="auto" w:fill="FFFFFF"/>
        </w:rPr>
        <w:t xml:space="preserve"> da função em benefício próprio;</w:t>
      </w:r>
    </w:p>
    <w:p w14:paraId="64C16543" w14:textId="77777777" w:rsidR="001A769D" w:rsidRPr="004403D7" w:rsidRDefault="001A769D" w:rsidP="001A769D">
      <w:pPr>
        <w:spacing w:line="360" w:lineRule="auto"/>
        <w:jc w:val="both"/>
        <w:rPr>
          <w:rFonts w:ascii="Verdana" w:hAnsi="Verdana"/>
          <w:sz w:val="22"/>
          <w:szCs w:val="22"/>
          <w:shd w:val="clear" w:color="auto" w:fill="FFFFFF"/>
        </w:rPr>
      </w:pPr>
    </w:p>
    <w:p w14:paraId="6A56B10D" w14:textId="77777777" w:rsidR="001A769D" w:rsidRPr="004403D7" w:rsidRDefault="001A769D" w:rsidP="001A769D">
      <w:pPr>
        <w:spacing w:line="360" w:lineRule="auto"/>
        <w:jc w:val="both"/>
        <w:rPr>
          <w:rFonts w:ascii="Verdana" w:hAnsi="Verdana"/>
          <w:sz w:val="22"/>
          <w:szCs w:val="22"/>
          <w:shd w:val="clear" w:color="auto" w:fill="FFFFFF"/>
        </w:rPr>
      </w:pPr>
      <w:r w:rsidRPr="004403D7">
        <w:rPr>
          <w:rFonts w:ascii="Verdana" w:hAnsi="Verdana"/>
          <w:sz w:val="22"/>
          <w:szCs w:val="22"/>
          <w:shd w:val="clear" w:color="auto" w:fill="FFFFFF"/>
        </w:rPr>
        <w:t>III - manter conduta incompatível com o cargo que ocupa ou exceder-se no exercício da função de modo a exorbitar sua atribuição, abusando da autoridade que lhe foi conferida;</w:t>
      </w:r>
    </w:p>
    <w:p w14:paraId="1AD32747" w14:textId="77777777" w:rsidR="001A769D" w:rsidRPr="004403D7" w:rsidRDefault="001A769D" w:rsidP="001A769D">
      <w:pPr>
        <w:spacing w:line="360" w:lineRule="auto"/>
        <w:jc w:val="both"/>
        <w:rPr>
          <w:rFonts w:ascii="Verdana" w:hAnsi="Verdana"/>
          <w:sz w:val="22"/>
          <w:szCs w:val="22"/>
          <w:shd w:val="clear" w:color="auto" w:fill="FFFFFF"/>
        </w:rPr>
      </w:pPr>
    </w:p>
    <w:p w14:paraId="31968352" w14:textId="77777777" w:rsidR="001A769D" w:rsidRPr="004403D7" w:rsidRDefault="001A769D" w:rsidP="001A769D">
      <w:pPr>
        <w:spacing w:line="360" w:lineRule="auto"/>
        <w:jc w:val="both"/>
        <w:rPr>
          <w:rFonts w:ascii="Verdana" w:hAnsi="Verdana"/>
          <w:sz w:val="22"/>
          <w:szCs w:val="22"/>
          <w:shd w:val="clear" w:color="auto" w:fill="FFFFFF"/>
        </w:rPr>
      </w:pPr>
      <w:r w:rsidRPr="004403D7">
        <w:rPr>
          <w:rFonts w:ascii="Verdana" w:hAnsi="Verdana"/>
          <w:sz w:val="22"/>
          <w:szCs w:val="22"/>
          <w:shd w:val="clear" w:color="auto" w:fill="FFFFFF"/>
        </w:rPr>
        <w:t xml:space="preserve">IV - </w:t>
      </w:r>
      <w:proofErr w:type="gramStart"/>
      <w:r w:rsidRPr="004403D7">
        <w:rPr>
          <w:rFonts w:ascii="Verdana" w:hAnsi="Verdana"/>
          <w:sz w:val="22"/>
          <w:szCs w:val="22"/>
          <w:shd w:val="clear" w:color="auto" w:fill="FFFFFF"/>
        </w:rPr>
        <w:t>aplicar</w:t>
      </w:r>
      <w:proofErr w:type="gramEnd"/>
      <w:r w:rsidRPr="004403D7">
        <w:rPr>
          <w:rFonts w:ascii="Verdana" w:hAnsi="Verdana"/>
          <w:sz w:val="22"/>
          <w:szCs w:val="22"/>
          <w:shd w:val="clear" w:color="auto" w:fill="FFFFFF"/>
        </w:rPr>
        <w:t xml:space="preserve"> medida de proteção contrariando a decisão colegiada do Conselho Tutelar;</w:t>
      </w:r>
    </w:p>
    <w:p w14:paraId="7638A0ED" w14:textId="77777777" w:rsidR="001A769D" w:rsidRPr="004403D7" w:rsidRDefault="001A769D" w:rsidP="001A769D">
      <w:pPr>
        <w:spacing w:line="360" w:lineRule="auto"/>
        <w:jc w:val="both"/>
        <w:rPr>
          <w:rFonts w:ascii="Verdana" w:hAnsi="Verdana"/>
          <w:sz w:val="22"/>
          <w:szCs w:val="22"/>
          <w:shd w:val="clear" w:color="auto" w:fill="FFFFFF"/>
        </w:rPr>
      </w:pPr>
    </w:p>
    <w:p w14:paraId="75829084" w14:textId="77777777" w:rsidR="001A769D" w:rsidRPr="004403D7" w:rsidRDefault="001A769D" w:rsidP="001A769D">
      <w:pPr>
        <w:spacing w:line="360" w:lineRule="auto"/>
        <w:jc w:val="both"/>
        <w:rPr>
          <w:rFonts w:ascii="Verdana" w:hAnsi="Verdana"/>
          <w:sz w:val="22"/>
          <w:szCs w:val="22"/>
          <w:shd w:val="clear" w:color="auto" w:fill="FFFFFF"/>
        </w:rPr>
      </w:pPr>
      <w:r w:rsidRPr="004403D7">
        <w:rPr>
          <w:rFonts w:ascii="Verdana" w:hAnsi="Verdana"/>
          <w:sz w:val="22"/>
          <w:szCs w:val="22"/>
          <w:shd w:val="clear" w:color="auto" w:fill="FFFFFF"/>
        </w:rPr>
        <w:t xml:space="preserve">VI - </w:t>
      </w:r>
      <w:proofErr w:type="gramStart"/>
      <w:r w:rsidRPr="004403D7">
        <w:rPr>
          <w:rFonts w:ascii="Verdana" w:hAnsi="Verdana"/>
          <w:sz w:val="22"/>
          <w:szCs w:val="22"/>
          <w:shd w:val="clear" w:color="auto" w:fill="FFFFFF"/>
        </w:rPr>
        <w:t>receber</w:t>
      </w:r>
      <w:proofErr w:type="gramEnd"/>
      <w:r w:rsidRPr="004403D7">
        <w:rPr>
          <w:rFonts w:ascii="Verdana" w:hAnsi="Verdana"/>
          <w:sz w:val="22"/>
          <w:szCs w:val="22"/>
          <w:shd w:val="clear" w:color="auto" w:fill="FFFFFF"/>
        </w:rPr>
        <w:t>, em razão do cargo, honorários, gratificações, custas, emolumentos, diligências ou qualquer vantagem indevida;</w:t>
      </w:r>
    </w:p>
    <w:p w14:paraId="2CEF11DD" w14:textId="77777777" w:rsidR="001A769D" w:rsidRPr="004403D7" w:rsidRDefault="001A769D" w:rsidP="001A769D">
      <w:pPr>
        <w:spacing w:line="360" w:lineRule="auto"/>
        <w:jc w:val="both"/>
        <w:rPr>
          <w:rFonts w:ascii="Verdana" w:hAnsi="Verdana"/>
          <w:sz w:val="22"/>
          <w:szCs w:val="22"/>
          <w:shd w:val="clear" w:color="auto" w:fill="FFFFFF"/>
        </w:rPr>
      </w:pPr>
    </w:p>
    <w:p w14:paraId="6A8D1324" w14:textId="77777777" w:rsidR="001A769D" w:rsidRPr="004403D7" w:rsidRDefault="001A769D" w:rsidP="001A769D">
      <w:pPr>
        <w:spacing w:line="360" w:lineRule="auto"/>
        <w:jc w:val="both"/>
        <w:rPr>
          <w:rFonts w:ascii="Verdana" w:hAnsi="Verdana"/>
          <w:sz w:val="22"/>
          <w:szCs w:val="22"/>
          <w:shd w:val="clear" w:color="auto" w:fill="FFFFFF"/>
        </w:rPr>
      </w:pPr>
      <w:r w:rsidRPr="004403D7">
        <w:rPr>
          <w:rFonts w:ascii="Verdana" w:hAnsi="Verdana"/>
          <w:sz w:val="22"/>
          <w:szCs w:val="22"/>
          <w:shd w:val="clear" w:color="auto" w:fill="FFFFFF"/>
        </w:rPr>
        <w:t>VII - revelação de segredo apropriado em razão da função;</w:t>
      </w:r>
    </w:p>
    <w:p w14:paraId="41242D56" w14:textId="77777777" w:rsidR="001A769D" w:rsidRPr="004403D7" w:rsidRDefault="001A769D" w:rsidP="001A769D">
      <w:pPr>
        <w:spacing w:line="360" w:lineRule="auto"/>
        <w:jc w:val="both"/>
        <w:rPr>
          <w:rFonts w:ascii="Verdana" w:hAnsi="Verdana"/>
          <w:sz w:val="22"/>
          <w:szCs w:val="22"/>
          <w:shd w:val="clear" w:color="auto" w:fill="FFFFFF"/>
        </w:rPr>
      </w:pPr>
    </w:p>
    <w:p w14:paraId="23EC0D3E" w14:textId="77777777" w:rsidR="001A769D" w:rsidRPr="004403D7" w:rsidRDefault="001A769D" w:rsidP="001A769D">
      <w:pPr>
        <w:spacing w:line="360" w:lineRule="auto"/>
        <w:jc w:val="both"/>
        <w:rPr>
          <w:rFonts w:ascii="Verdana" w:hAnsi="Verdana"/>
          <w:sz w:val="22"/>
          <w:szCs w:val="22"/>
          <w:shd w:val="clear" w:color="auto" w:fill="FFFFFF"/>
        </w:rPr>
      </w:pPr>
      <w:r w:rsidRPr="004403D7">
        <w:rPr>
          <w:rFonts w:ascii="Verdana" w:hAnsi="Verdana"/>
          <w:sz w:val="22"/>
          <w:szCs w:val="22"/>
          <w:shd w:val="clear" w:color="auto" w:fill="FFFFFF"/>
        </w:rPr>
        <w:t>VII</w:t>
      </w:r>
      <w:r>
        <w:rPr>
          <w:rFonts w:ascii="Verdana" w:hAnsi="Verdana"/>
          <w:sz w:val="22"/>
          <w:szCs w:val="22"/>
          <w:shd w:val="clear" w:color="auto" w:fill="FFFFFF"/>
        </w:rPr>
        <w:t>I</w:t>
      </w:r>
      <w:r w:rsidRPr="004403D7">
        <w:rPr>
          <w:rFonts w:ascii="Verdana" w:hAnsi="Verdana"/>
          <w:sz w:val="22"/>
          <w:szCs w:val="22"/>
          <w:shd w:val="clear" w:color="auto" w:fill="FFFFFF"/>
        </w:rPr>
        <w:t xml:space="preserve"> - corrupção</w:t>
      </w:r>
    </w:p>
    <w:p w14:paraId="31C4C490" w14:textId="77777777" w:rsidR="001A769D" w:rsidRPr="004403D7" w:rsidRDefault="001A769D" w:rsidP="001A769D">
      <w:pPr>
        <w:spacing w:line="360" w:lineRule="auto"/>
        <w:jc w:val="both"/>
        <w:rPr>
          <w:rFonts w:ascii="Verdana" w:hAnsi="Verdana"/>
          <w:sz w:val="22"/>
          <w:szCs w:val="22"/>
          <w:shd w:val="clear" w:color="auto" w:fill="FFFFFF"/>
        </w:rPr>
      </w:pPr>
    </w:p>
    <w:p w14:paraId="64B59543" w14:textId="77777777" w:rsidR="001A769D" w:rsidRDefault="001A769D" w:rsidP="001A769D">
      <w:pPr>
        <w:spacing w:line="360" w:lineRule="auto"/>
        <w:jc w:val="both"/>
        <w:rPr>
          <w:rFonts w:ascii="Verdana" w:hAnsi="Verdana"/>
          <w:sz w:val="22"/>
          <w:szCs w:val="22"/>
          <w:shd w:val="clear" w:color="auto" w:fill="FFFFFF"/>
        </w:rPr>
      </w:pPr>
      <w:r>
        <w:rPr>
          <w:rFonts w:ascii="Verdana" w:hAnsi="Verdana"/>
          <w:sz w:val="22"/>
          <w:szCs w:val="22"/>
          <w:shd w:val="clear" w:color="auto" w:fill="FFFFFF"/>
        </w:rPr>
        <w:t>IX</w:t>
      </w:r>
      <w:r w:rsidRPr="004403D7">
        <w:rPr>
          <w:rFonts w:ascii="Verdana" w:hAnsi="Verdana"/>
          <w:sz w:val="22"/>
          <w:szCs w:val="22"/>
          <w:shd w:val="clear" w:color="auto" w:fill="FFFFFF"/>
        </w:rPr>
        <w:t xml:space="preserve"> - </w:t>
      </w:r>
      <w:proofErr w:type="gramStart"/>
      <w:r w:rsidRPr="004403D7">
        <w:rPr>
          <w:rFonts w:ascii="Verdana" w:hAnsi="Verdana"/>
          <w:sz w:val="22"/>
          <w:szCs w:val="22"/>
          <w:shd w:val="clear" w:color="auto" w:fill="FFFFFF"/>
        </w:rPr>
        <w:t>for</w:t>
      </w:r>
      <w:proofErr w:type="gramEnd"/>
      <w:r w:rsidRPr="004403D7">
        <w:rPr>
          <w:rFonts w:ascii="Verdana" w:hAnsi="Verdana"/>
          <w:sz w:val="22"/>
          <w:szCs w:val="22"/>
          <w:shd w:val="clear" w:color="auto" w:fill="FFFFFF"/>
        </w:rPr>
        <w:t xml:space="preserve"> condenado por ato de improbidade administrativa, nos termos da Lei Federal nº 8.429/92;</w:t>
      </w:r>
    </w:p>
    <w:p w14:paraId="252C1A16" w14:textId="77777777" w:rsidR="001A769D" w:rsidRPr="00726C7A" w:rsidRDefault="001A769D" w:rsidP="001A769D">
      <w:pPr>
        <w:spacing w:line="360" w:lineRule="auto"/>
        <w:jc w:val="both"/>
        <w:rPr>
          <w:rFonts w:ascii="Verdana" w:hAnsi="Verdana"/>
          <w:sz w:val="22"/>
          <w:szCs w:val="22"/>
          <w:shd w:val="clear" w:color="auto" w:fill="FFFFFF"/>
        </w:rPr>
      </w:pPr>
    </w:p>
    <w:p w14:paraId="27F1834D" w14:textId="77777777" w:rsidR="001A769D" w:rsidRPr="00726C7A" w:rsidRDefault="001A769D" w:rsidP="001A769D">
      <w:pPr>
        <w:spacing w:line="360" w:lineRule="auto"/>
        <w:jc w:val="both"/>
        <w:rPr>
          <w:rFonts w:ascii="Verdana" w:hAnsi="Verdana"/>
          <w:sz w:val="22"/>
          <w:szCs w:val="22"/>
          <w:shd w:val="clear" w:color="auto" w:fill="FFFFFF"/>
        </w:rPr>
      </w:pPr>
      <w:r>
        <w:rPr>
          <w:rFonts w:ascii="Verdana" w:hAnsi="Verdana"/>
          <w:sz w:val="22"/>
          <w:szCs w:val="22"/>
          <w:shd w:val="clear" w:color="auto" w:fill="FFFFFF"/>
        </w:rPr>
        <w:t>X</w:t>
      </w:r>
      <w:r w:rsidRPr="00726C7A">
        <w:rPr>
          <w:rFonts w:ascii="Verdana" w:hAnsi="Verdana"/>
          <w:sz w:val="22"/>
          <w:szCs w:val="22"/>
          <w:shd w:val="clear" w:color="auto" w:fill="FFFFFF"/>
        </w:rPr>
        <w:t xml:space="preserve"> - </w:t>
      </w:r>
      <w:proofErr w:type="gramStart"/>
      <w:r w:rsidRPr="00726C7A">
        <w:rPr>
          <w:rFonts w:ascii="Verdana" w:hAnsi="Verdana"/>
          <w:sz w:val="22"/>
          <w:szCs w:val="22"/>
          <w:shd w:val="clear" w:color="auto" w:fill="FFFFFF"/>
        </w:rPr>
        <w:t>for</w:t>
      </w:r>
      <w:proofErr w:type="gramEnd"/>
      <w:r w:rsidRPr="00726C7A">
        <w:rPr>
          <w:rFonts w:ascii="Verdana" w:hAnsi="Verdana"/>
          <w:sz w:val="22"/>
          <w:szCs w:val="22"/>
          <w:shd w:val="clear" w:color="auto" w:fill="FFFFFF"/>
        </w:rPr>
        <w:t xml:space="preserve"> condenado por infração penal dolosa, incluindo a contravenção penal, ou ainda, infração administrativa prevista no Estatuto da Criança e do Adolescente, em decisão irrecorrível, que sejam incompatíveis com o exercício de sua função, ou que sofrer condenação com aplicação de pena privativa de liberdade igual ou superior a 02 (dois) anos.</w:t>
      </w:r>
    </w:p>
    <w:p w14:paraId="7746FB7C" w14:textId="77777777" w:rsidR="001A769D" w:rsidRPr="00726C7A" w:rsidRDefault="001A769D" w:rsidP="001A769D">
      <w:pPr>
        <w:spacing w:line="360" w:lineRule="auto"/>
        <w:jc w:val="both"/>
        <w:rPr>
          <w:rFonts w:ascii="Verdana" w:hAnsi="Verdana"/>
          <w:sz w:val="22"/>
          <w:szCs w:val="22"/>
          <w:shd w:val="clear" w:color="auto" w:fill="FFFFFF"/>
        </w:rPr>
      </w:pPr>
      <w:r w:rsidRPr="00554CD9">
        <w:rPr>
          <w:rFonts w:ascii="Verdana" w:hAnsi="Verdana"/>
          <w:b/>
          <w:bCs/>
          <w:sz w:val="22"/>
          <w:szCs w:val="22"/>
          <w:shd w:val="clear" w:color="auto" w:fill="FFFFFF"/>
        </w:rPr>
        <w:lastRenderedPageBreak/>
        <w:t>§ 1º</w:t>
      </w:r>
      <w:r w:rsidRPr="00726C7A">
        <w:rPr>
          <w:rFonts w:ascii="Verdana" w:hAnsi="Verdana"/>
          <w:sz w:val="22"/>
          <w:szCs w:val="22"/>
          <w:shd w:val="clear" w:color="auto" w:fill="FFFFFF"/>
        </w:rPr>
        <w:t xml:space="preserve"> Para fins deste artigo, considera-se conduta incompatível, dentre outras, o uso do Conselho Tutelar para fins políticos eleitorais e o uso de bens públicos para fins particulares.</w:t>
      </w:r>
    </w:p>
    <w:p w14:paraId="792AAE11" w14:textId="77777777" w:rsidR="001A769D" w:rsidRPr="00726C7A" w:rsidRDefault="001A769D" w:rsidP="001A769D">
      <w:pPr>
        <w:spacing w:line="360" w:lineRule="auto"/>
        <w:jc w:val="both"/>
        <w:rPr>
          <w:rFonts w:ascii="Verdana" w:hAnsi="Verdana"/>
          <w:sz w:val="22"/>
          <w:szCs w:val="22"/>
          <w:shd w:val="clear" w:color="auto" w:fill="FFFFFF"/>
        </w:rPr>
      </w:pPr>
    </w:p>
    <w:p w14:paraId="7564C346" w14:textId="77777777" w:rsidR="001A769D" w:rsidRPr="00726C7A" w:rsidRDefault="001A769D" w:rsidP="001A769D">
      <w:pPr>
        <w:spacing w:line="360" w:lineRule="auto"/>
        <w:jc w:val="both"/>
        <w:rPr>
          <w:rFonts w:ascii="Verdana" w:hAnsi="Verdana"/>
          <w:sz w:val="22"/>
          <w:szCs w:val="22"/>
          <w:shd w:val="clear" w:color="auto" w:fill="FFFFFF"/>
        </w:rPr>
      </w:pPr>
      <w:r w:rsidRPr="00554CD9">
        <w:rPr>
          <w:rFonts w:ascii="Verdana" w:hAnsi="Verdana"/>
          <w:b/>
          <w:bCs/>
          <w:sz w:val="22"/>
          <w:szCs w:val="22"/>
          <w:shd w:val="clear" w:color="auto" w:fill="FFFFFF"/>
        </w:rPr>
        <w:t>§ 2º</w:t>
      </w:r>
      <w:r w:rsidRPr="00726C7A">
        <w:rPr>
          <w:rFonts w:ascii="Verdana" w:hAnsi="Verdana"/>
          <w:sz w:val="22"/>
          <w:szCs w:val="22"/>
          <w:shd w:val="clear" w:color="auto" w:fill="FFFFFF"/>
        </w:rPr>
        <w:t xml:space="preserve"> Na hipótese dos incisos I a VI deste artigo, a perda do mandato será decretada pelo Conselho Municipal dos Direitos da Criança e do Adolescente de ofício ou mediante provocação do Ministério Público ou de qualquer interessado, assegurado o devido processo legal administrativo, com ampla defesa e contraditório, observando ainda os termos do Regimento Interno do Conselho dos Direitos da Criança e do Adolescente.</w:t>
      </w:r>
    </w:p>
    <w:p w14:paraId="35A4536F" w14:textId="77777777" w:rsidR="001A769D" w:rsidRPr="00726C7A" w:rsidRDefault="001A769D" w:rsidP="001A769D">
      <w:pPr>
        <w:spacing w:line="360" w:lineRule="auto"/>
        <w:jc w:val="both"/>
        <w:rPr>
          <w:rFonts w:ascii="Verdana" w:hAnsi="Verdana"/>
          <w:sz w:val="22"/>
          <w:szCs w:val="22"/>
          <w:shd w:val="clear" w:color="auto" w:fill="FFFFFF"/>
        </w:rPr>
      </w:pPr>
    </w:p>
    <w:p w14:paraId="7C219EAA" w14:textId="77777777" w:rsidR="001A769D" w:rsidRPr="00726C7A" w:rsidRDefault="001A769D" w:rsidP="001A769D">
      <w:pPr>
        <w:spacing w:line="360" w:lineRule="auto"/>
        <w:jc w:val="both"/>
        <w:rPr>
          <w:rFonts w:ascii="Verdana" w:hAnsi="Verdana"/>
          <w:sz w:val="22"/>
          <w:szCs w:val="22"/>
          <w:shd w:val="clear" w:color="auto" w:fill="FFFFFF"/>
        </w:rPr>
      </w:pPr>
      <w:r w:rsidRPr="00554CD9">
        <w:rPr>
          <w:rFonts w:ascii="Verdana" w:hAnsi="Verdana"/>
          <w:b/>
          <w:bCs/>
          <w:sz w:val="22"/>
          <w:szCs w:val="22"/>
          <w:shd w:val="clear" w:color="auto" w:fill="FFFFFF"/>
        </w:rPr>
        <w:t>§ 3º</w:t>
      </w:r>
      <w:r w:rsidRPr="00726C7A">
        <w:rPr>
          <w:rFonts w:ascii="Verdana" w:hAnsi="Verdana"/>
          <w:sz w:val="22"/>
          <w:szCs w:val="22"/>
          <w:shd w:val="clear" w:color="auto" w:fill="FFFFFF"/>
        </w:rPr>
        <w:t xml:space="preserve"> À sindicância instaurada pelo Conselho Municipal de Direitos da Criança para apuração de infração cometida por conselheiro tutelar aplica-se, analogicamente, o mesmo rito e os prazos definidos para a apuração de faltas cometidas pelos demais servidores públicos municipais.</w:t>
      </w:r>
    </w:p>
    <w:p w14:paraId="30D0DBB1" w14:textId="77777777" w:rsidR="001A769D" w:rsidRPr="00726C7A" w:rsidRDefault="001A769D" w:rsidP="001A769D">
      <w:pPr>
        <w:spacing w:line="360" w:lineRule="auto"/>
        <w:jc w:val="both"/>
        <w:rPr>
          <w:rFonts w:ascii="Verdana" w:hAnsi="Verdana"/>
          <w:sz w:val="22"/>
          <w:szCs w:val="22"/>
          <w:shd w:val="clear" w:color="auto" w:fill="FFFFFF"/>
        </w:rPr>
      </w:pPr>
    </w:p>
    <w:p w14:paraId="5788D98F" w14:textId="77777777" w:rsidR="001A769D" w:rsidRDefault="001A769D" w:rsidP="001A769D">
      <w:pPr>
        <w:spacing w:line="360" w:lineRule="auto"/>
        <w:jc w:val="both"/>
        <w:rPr>
          <w:rFonts w:ascii="Verdana" w:hAnsi="Verdana"/>
          <w:sz w:val="22"/>
          <w:szCs w:val="22"/>
          <w:shd w:val="clear" w:color="auto" w:fill="FFFFFF"/>
        </w:rPr>
      </w:pPr>
      <w:r w:rsidRPr="00554CD9">
        <w:rPr>
          <w:rFonts w:ascii="Verdana" w:hAnsi="Verdana"/>
          <w:b/>
          <w:bCs/>
          <w:sz w:val="22"/>
          <w:szCs w:val="22"/>
          <w:shd w:val="clear" w:color="auto" w:fill="FFFFFF"/>
        </w:rPr>
        <w:t>§ 4º</w:t>
      </w:r>
      <w:r w:rsidRPr="00726C7A">
        <w:rPr>
          <w:rFonts w:ascii="Verdana" w:hAnsi="Verdana"/>
          <w:sz w:val="22"/>
          <w:szCs w:val="22"/>
          <w:shd w:val="clear" w:color="auto" w:fill="FFFFFF"/>
        </w:rPr>
        <w:t xml:space="preserve"> Nas hipóteses dos incisos VII e VIII, o Conselho Municipal de Direitos da Criança e do Adolescente decretará a perda do mandato após o trânsito em julgado da sentença condenatória, independentemente de procedimento administrativo prévio.</w:t>
      </w:r>
    </w:p>
    <w:p w14:paraId="380F2EFF" w14:textId="77777777" w:rsidR="001A769D" w:rsidRPr="004E5918" w:rsidRDefault="001A769D" w:rsidP="001A769D">
      <w:pPr>
        <w:spacing w:after="120" w:line="360" w:lineRule="auto"/>
        <w:jc w:val="both"/>
        <w:rPr>
          <w:rFonts w:ascii="Verdana" w:hAnsi="Verdana"/>
          <w:sz w:val="22"/>
          <w:szCs w:val="22"/>
        </w:rPr>
      </w:pPr>
    </w:p>
    <w:p w14:paraId="398AC3A1"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b/>
          <w:bCs/>
          <w:sz w:val="22"/>
          <w:szCs w:val="22"/>
        </w:rPr>
        <w:t xml:space="preserve">Art. </w:t>
      </w:r>
      <w:r>
        <w:rPr>
          <w:rFonts w:ascii="Verdana" w:hAnsi="Verdana"/>
          <w:b/>
          <w:bCs/>
          <w:sz w:val="22"/>
          <w:szCs w:val="22"/>
        </w:rPr>
        <w:t>78</w:t>
      </w:r>
      <w:r w:rsidRPr="004E5918">
        <w:rPr>
          <w:rFonts w:ascii="Verdana" w:hAnsi="Verdana"/>
          <w:b/>
          <w:bCs/>
          <w:sz w:val="22"/>
          <w:szCs w:val="22"/>
        </w:rPr>
        <w:t>.</w:t>
      </w:r>
      <w:r w:rsidRPr="004E5918">
        <w:rPr>
          <w:rFonts w:ascii="Verdana" w:hAnsi="Verdana"/>
          <w:sz w:val="22"/>
          <w:szCs w:val="22"/>
        </w:rPr>
        <w:t xml:space="preserve"> O processo disciplinar para apurar os fatos e aplicar penalidades aos conselheiros tutelares que praticarem falta funcional será conduzido por comissão especial designada para este fim, composta por:</w:t>
      </w:r>
    </w:p>
    <w:p w14:paraId="1B7FCCE9"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I – Um representante do Executivo Municipal;</w:t>
      </w:r>
    </w:p>
    <w:p w14:paraId="10E4BCD2"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II – dois Representantes do Conselho Municipal dos Direitos da Criança e do Adolescente, escolhidos através de voto aberto durante reunião do mesmo conselho;</w:t>
      </w:r>
    </w:p>
    <w:p w14:paraId="322C8447"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III – um representante do Conselho Tutelar, indicado por seu próprio colegiado, vedado o voto do conselheiro tutelar protagonista do processo disciplinar.</w:t>
      </w:r>
    </w:p>
    <w:p w14:paraId="70DB7646"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b/>
          <w:bCs/>
          <w:sz w:val="22"/>
          <w:szCs w:val="22"/>
        </w:rPr>
        <w:t>§</w:t>
      </w:r>
      <w:r>
        <w:rPr>
          <w:rFonts w:ascii="Verdana" w:hAnsi="Verdana"/>
          <w:b/>
          <w:bCs/>
          <w:sz w:val="22"/>
          <w:szCs w:val="22"/>
        </w:rPr>
        <w:t>1</w:t>
      </w:r>
      <w:r w:rsidRPr="004E5918">
        <w:rPr>
          <w:rFonts w:ascii="Verdana" w:hAnsi="Verdana"/>
          <w:b/>
          <w:bCs/>
          <w:sz w:val="22"/>
          <w:szCs w:val="22"/>
        </w:rPr>
        <w:t>º.</w:t>
      </w:r>
      <w:r w:rsidRPr="004E5918">
        <w:rPr>
          <w:rFonts w:ascii="Verdana" w:hAnsi="Verdana"/>
          <w:sz w:val="22"/>
          <w:szCs w:val="22"/>
        </w:rPr>
        <w:t xml:space="preserve"> Poderão ser aplicadas as seguintes sanções:</w:t>
      </w:r>
    </w:p>
    <w:p w14:paraId="2E555D82"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lastRenderedPageBreak/>
        <w:t>I – Advertência;</w:t>
      </w:r>
    </w:p>
    <w:p w14:paraId="1BF1044B" w14:textId="77777777" w:rsidR="001A769D" w:rsidRPr="004E5918" w:rsidRDefault="001A769D" w:rsidP="001A769D">
      <w:pPr>
        <w:spacing w:after="120" w:line="360" w:lineRule="auto"/>
        <w:jc w:val="both"/>
        <w:rPr>
          <w:rFonts w:ascii="Verdana" w:hAnsi="Verdana"/>
          <w:sz w:val="22"/>
          <w:szCs w:val="22"/>
        </w:rPr>
      </w:pPr>
      <w:r w:rsidRPr="004E5918">
        <w:rPr>
          <w:rFonts w:ascii="Verdana" w:hAnsi="Verdana"/>
          <w:sz w:val="22"/>
          <w:szCs w:val="22"/>
        </w:rPr>
        <w:t>III – suspensão</w:t>
      </w:r>
      <w:r>
        <w:rPr>
          <w:rFonts w:ascii="Verdana" w:hAnsi="Verdana"/>
          <w:sz w:val="22"/>
          <w:szCs w:val="22"/>
        </w:rPr>
        <w:t xml:space="preserve"> do exercício da função</w:t>
      </w:r>
      <w:r w:rsidRPr="004E5918">
        <w:rPr>
          <w:rFonts w:ascii="Verdana" w:hAnsi="Verdana"/>
          <w:sz w:val="22"/>
          <w:szCs w:val="22"/>
        </w:rPr>
        <w:t xml:space="preserve"> não remunerada até </w:t>
      </w:r>
      <w:r>
        <w:rPr>
          <w:rFonts w:ascii="Verdana" w:hAnsi="Verdana"/>
          <w:sz w:val="22"/>
          <w:szCs w:val="22"/>
        </w:rPr>
        <w:t>30</w:t>
      </w:r>
      <w:r w:rsidRPr="004E5918">
        <w:rPr>
          <w:rFonts w:ascii="Verdana" w:hAnsi="Verdana"/>
          <w:sz w:val="22"/>
          <w:szCs w:val="22"/>
        </w:rPr>
        <w:t xml:space="preserve"> dias;</w:t>
      </w:r>
    </w:p>
    <w:p w14:paraId="083E7057" w14:textId="77777777" w:rsidR="001A769D" w:rsidRDefault="001A769D" w:rsidP="001A769D">
      <w:pPr>
        <w:spacing w:after="120" w:line="360" w:lineRule="auto"/>
        <w:jc w:val="both"/>
        <w:rPr>
          <w:rFonts w:ascii="Verdana" w:hAnsi="Verdana"/>
          <w:sz w:val="22"/>
          <w:szCs w:val="22"/>
        </w:rPr>
      </w:pPr>
      <w:r w:rsidRPr="004E5918">
        <w:rPr>
          <w:rFonts w:ascii="Verdana" w:hAnsi="Verdana"/>
          <w:sz w:val="22"/>
          <w:szCs w:val="22"/>
        </w:rPr>
        <w:t>IV – Cassação do mandato.</w:t>
      </w:r>
    </w:p>
    <w:p w14:paraId="5E686AD5" w14:textId="77777777" w:rsidR="001A769D" w:rsidRDefault="001A769D" w:rsidP="001A769D">
      <w:pPr>
        <w:spacing w:after="120" w:line="360" w:lineRule="auto"/>
        <w:jc w:val="both"/>
        <w:rPr>
          <w:rFonts w:ascii="Verdana" w:hAnsi="Verdana"/>
          <w:b/>
          <w:bCs/>
          <w:sz w:val="22"/>
          <w:szCs w:val="22"/>
        </w:rPr>
      </w:pPr>
    </w:p>
    <w:p w14:paraId="66D7542E" w14:textId="77777777" w:rsidR="001A769D" w:rsidRPr="000263B4" w:rsidRDefault="001A769D" w:rsidP="001A769D">
      <w:pPr>
        <w:spacing w:after="120" w:line="360" w:lineRule="auto"/>
        <w:jc w:val="both"/>
        <w:rPr>
          <w:rFonts w:ascii="Verdana" w:hAnsi="Verdana"/>
          <w:sz w:val="22"/>
          <w:szCs w:val="22"/>
        </w:rPr>
      </w:pPr>
      <w:r w:rsidRPr="004C3793">
        <w:rPr>
          <w:rFonts w:ascii="Verdana" w:hAnsi="Verdana"/>
          <w:b/>
          <w:bCs/>
          <w:sz w:val="22"/>
          <w:szCs w:val="22"/>
        </w:rPr>
        <w:t xml:space="preserve">Art. </w:t>
      </w:r>
      <w:r>
        <w:rPr>
          <w:rFonts w:ascii="Verdana" w:hAnsi="Verdana"/>
          <w:b/>
          <w:bCs/>
          <w:sz w:val="22"/>
          <w:szCs w:val="22"/>
        </w:rPr>
        <w:t>79</w:t>
      </w:r>
      <w:r w:rsidRPr="000263B4">
        <w:rPr>
          <w:rFonts w:ascii="Verdana" w:hAnsi="Verdana"/>
          <w:sz w:val="22"/>
          <w:szCs w:val="22"/>
        </w:rPr>
        <w:t xml:space="preserve"> </w:t>
      </w:r>
      <w:r>
        <w:rPr>
          <w:rFonts w:ascii="Verdana" w:hAnsi="Verdana"/>
          <w:sz w:val="22"/>
          <w:szCs w:val="22"/>
        </w:rPr>
        <w:t xml:space="preserve">- </w:t>
      </w:r>
      <w:r w:rsidRPr="000263B4">
        <w:rPr>
          <w:rFonts w:ascii="Verdana" w:hAnsi="Verdana"/>
          <w:sz w:val="22"/>
          <w:szCs w:val="22"/>
        </w:rPr>
        <w:t xml:space="preserve">Na aplicação das penalidades, serão consideradas a natureza e a gravidade da infração cometida, os danos que dela provierem para o serviço público, as circunstâncias agravantes ou atenuantes e os antecedentes. </w:t>
      </w:r>
    </w:p>
    <w:p w14:paraId="6DC54AA4" w14:textId="77777777" w:rsidR="001A769D" w:rsidRPr="000263B4" w:rsidRDefault="001A769D" w:rsidP="001A769D">
      <w:pPr>
        <w:spacing w:after="120" w:line="360" w:lineRule="auto"/>
        <w:jc w:val="both"/>
        <w:rPr>
          <w:rFonts w:ascii="Verdana" w:hAnsi="Verdana"/>
          <w:sz w:val="22"/>
          <w:szCs w:val="22"/>
        </w:rPr>
      </w:pPr>
    </w:p>
    <w:p w14:paraId="44CD5EED" w14:textId="77777777" w:rsidR="001A769D" w:rsidRPr="000263B4" w:rsidRDefault="001A769D" w:rsidP="001A769D">
      <w:pPr>
        <w:spacing w:after="120" w:line="360" w:lineRule="auto"/>
        <w:jc w:val="both"/>
        <w:rPr>
          <w:rFonts w:ascii="Verdana" w:hAnsi="Verdana"/>
          <w:sz w:val="22"/>
          <w:szCs w:val="22"/>
        </w:rPr>
      </w:pPr>
      <w:r w:rsidRPr="004C3793">
        <w:rPr>
          <w:rFonts w:ascii="Verdana" w:hAnsi="Verdana"/>
          <w:b/>
          <w:bCs/>
          <w:sz w:val="22"/>
          <w:szCs w:val="22"/>
        </w:rPr>
        <w:t xml:space="preserve">Art. </w:t>
      </w:r>
      <w:proofErr w:type="gramStart"/>
      <w:r w:rsidRPr="004C3793">
        <w:rPr>
          <w:rFonts w:ascii="Verdana" w:hAnsi="Verdana"/>
          <w:b/>
          <w:bCs/>
          <w:sz w:val="22"/>
          <w:szCs w:val="22"/>
        </w:rPr>
        <w:t>8</w:t>
      </w:r>
      <w:r>
        <w:rPr>
          <w:rFonts w:ascii="Verdana" w:hAnsi="Verdana"/>
          <w:b/>
          <w:bCs/>
          <w:sz w:val="22"/>
          <w:szCs w:val="22"/>
        </w:rPr>
        <w:t>0</w:t>
      </w:r>
      <w:r w:rsidRPr="004C3793">
        <w:rPr>
          <w:rFonts w:ascii="Verdana" w:hAnsi="Verdana"/>
          <w:b/>
          <w:bCs/>
          <w:sz w:val="22"/>
          <w:szCs w:val="22"/>
        </w:rPr>
        <w:t xml:space="preserve">  -</w:t>
      </w:r>
      <w:proofErr w:type="gramEnd"/>
      <w:r w:rsidRPr="000263B4">
        <w:rPr>
          <w:rFonts w:ascii="Verdana" w:hAnsi="Verdana"/>
          <w:sz w:val="22"/>
          <w:szCs w:val="22"/>
        </w:rPr>
        <w:t xml:space="preserve"> A pena de advertência ou suspensão do exercício da função será aplicada, por escrito, na inobservância de dever ou proibição previsto em lei, regulamento ou norma interna que não importe em cassação do mandato. </w:t>
      </w:r>
    </w:p>
    <w:p w14:paraId="15BF92ED" w14:textId="77777777" w:rsidR="001A769D" w:rsidRPr="000263B4" w:rsidRDefault="001A769D" w:rsidP="001A769D">
      <w:pPr>
        <w:spacing w:after="120" w:line="360" w:lineRule="auto"/>
        <w:jc w:val="both"/>
        <w:rPr>
          <w:rFonts w:ascii="Verdana" w:hAnsi="Verdana"/>
          <w:sz w:val="22"/>
          <w:szCs w:val="22"/>
        </w:rPr>
      </w:pPr>
    </w:p>
    <w:p w14:paraId="717445FE" w14:textId="77777777" w:rsidR="001A769D" w:rsidRPr="000263B4" w:rsidRDefault="001A769D" w:rsidP="001A769D">
      <w:pPr>
        <w:spacing w:after="120" w:line="360" w:lineRule="auto"/>
        <w:jc w:val="both"/>
        <w:rPr>
          <w:rFonts w:ascii="Verdana" w:hAnsi="Verdana"/>
          <w:sz w:val="22"/>
          <w:szCs w:val="22"/>
        </w:rPr>
      </w:pPr>
      <w:r w:rsidRPr="004C3793">
        <w:rPr>
          <w:rFonts w:ascii="Verdana" w:hAnsi="Verdana"/>
          <w:b/>
          <w:bCs/>
          <w:sz w:val="22"/>
          <w:szCs w:val="22"/>
        </w:rPr>
        <w:t xml:space="preserve">Art. </w:t>
      </w:r>
      <w:proofErr w:type="gramStart"/>
      <w:r w:rsidRPr="004C3793">
        <w:rPr>
          <w:rFonts w:ascii="Verdana" w:hAnsi="Verdana"/>
          <w:b/>
          <w:bCs/>
          <w:sz w:val="22"/>
          <w:szCs w:val="22"/>
        </w:rPr>
        <w:t>8</w:t>
      </w:r>
      <w:r>
        <w:rPr>
          <w:rFonts w:ascii="Verdana" w:hAnsi="Verdana"/>
          <w:b/>
          <w:bCs/>
          <w:sz w:val="22"/>
          <w:szCs w:val="22"/>
        </w:rPr>
        <w:t>1</w:t>
      </w:r>
      <w:r w:rsidRPr="000263B4">
        <w:rPr>
          <w:rFonts w:ascii="Verdana" w:hAnsi="Verdana"/>
          <w:sz w:val="22"/>
          <w:szCs w:val="22"/>
        </w:rPr>
        <w:t xml:space="preserve">  -</w:t>
      </w:r>
      <w:proofErr w:type="gramEnd"/>
      <w:r w:rsidRPr="000263B4">
        <w:rPr>
          <w:rFonts w:ascii="Verdana" w:hAnsi="Verdana"/>
          <w:sz w:val="22"/>
          <w:szCs w:val="22"/>
        </w:rPr>
        <w:t xml:space="preserve"> A pena de suspensão, que importa, além do afastamento, na perda da remuneração, não poderá ultrapassar </w:t>
      </w:r>
      <w:r>
        <w:rPr>
          <w:rFonts w:ascii="Verdana" w:hAnsi="Verdana"/>
          <w:sz w:val="22"/>
          <w:szCs w:val="22"/>
        </w:rPr>
        <w:t xml:space="preserve">trinta dias. </w:t>
      </w:r>
    </w:p>
    <w:p w14:paraId="14AE0E72" w14:textId="77777777" w:rsidR="001A769D" w:rsidRPr="000263B4" w:rsidRDefault="001A769D" w:rsidP="001A769D">
      <w:pPr>
        <w:spacing w:after="120" w:line="360" w:lineRule="auto"/>
        <w:jc w:val="both"/>
        <w:rPr>
          <w:rFonts w:ascii="Verdana" w:hAnsi="Verdana"/>
          <w:sz w:val="22"/>
          <w:szCs w:val="22"/>
        </w:rPr>
      </w:pPr>
    </w:p>
    <w:p w14:paraId="746CF7EA" w14:textId="77777777" w:rsidR="001A769D" w:rsidRPr="000263B4" w:rsidRDefault="001A769D" w:rsidP="001A769D">
      <w:pPr>
        <w:spacing w:after="120" w:line="360" w:lineRule="auto"/>
        <w:jc w:val="both"/>
        <w:rPr>
          <w:rFonts w:ascii="Verdana" w:hAnsi="Verdana"/>
          <w:sz w:val="22"/>
          <w:szCs w:val="22"/>
        </w:rPr>
      </w:pPr>
      <w:r w:rsidRPr="004C3793">
        <w:rPr>
          <w:rFonts w:ascii="Verdana" w:hAnsi="Verdana"/>
          <w:b/>
          <w:bCs/>
          <w:sz w:val="22"/>
          <w:szCs w:val="22"/>
        </w:rPr>
        <w:t>Art. 8</w:t>
      </w:r>
      <w:r>
        <w:rPr>
          <w:rFonts w:ascii="Verdana" w:hAnsi="Verdana"/>
          <w:b/>
          <w:bCs/>
          <w:sz w:val="22"/>
          <w:szCs w:val="22"/>
        </w:rPr>
        <w:t>2</w:t>
      </w:r>
      <w:r w:rsidRPr="000263B4">
        <w:rPr>
          <w:rFonts w:ascii="Verdana" w:hAnsi="Verdana"/>
          <w:sz w:val="22"/>
          <w:szCs w:val="22"/>
        </w:rPr>
        <w:t xml:space="preserve"> - A penalidade de cassação do mandato será aplicada ao Conselheiro Tutelar no caso de cometimento de falta grave. </w:t>
      </w:r>
    </w:p>
    <w:p w14:paraId="136FB74F" w14:textId="77777777" w:rsidR="001A769D" w:rsidRPr="000263B4" w:rsidRDefault="001A769D" w:rsidP="001A769D">
      <w:pPr>
        <w:spacing w:after="120" w:line="360" w:lineRule="auto"/>
        <w:jc w:val="both"/>
        <w:rPr>
          <w:rFonts w:ascii="Verdana" w:hAnsi="Verdana"/>
          <w:sz w:val="22"/>
          <w:szCs w:val="22"/>
        </w:rPr>
      </w:pPr>
    </w:p>
    <w:p w14:paraId="3FD8095F" w14:textId="77777777" w:rsidR="001A769D" w:rsidRDefault="001A769D" w:rsidP="001A769D">
      <w:pPr>
        <w:spacing w:after="120" w:line="360" w:lineRule="auto"/>
        <w:jc w:val="both"/>
        <w:rPr>
          <w:rFonts w:ascii="Verdana" w:hAnsi="Verdana"/>
          <w:sz w:val="22"/>
          <w:szCs w:val="22"/>
        </w:rPr>
      </w:pPr>
      <w:r w:rsidRPr="004C3793">
        <w:rPr>
          <w:rFonts w:ascii="Verdana" w:hAnsi="Verdana"/>
          <w:b/>
          <w:bCs/>
          <w:sz w:val="22"/>
          <w:szCs w:val="22"/>
        </w:rPr>
        <w:t>Art. 8</w:t>
      </w:r>
      <w:r>
        <w:rPr>
          <w:rFonts w:ascii="Verdana" w:hAnsi="Verdana"/>
          <w:b/>
          <w:bCs/>
          <w:sz w:val="22"/>
          <w:szCs w:val="22"/>
        </w:rPr>
        <w:t>3</w:t>
      </w:r>
      <w:r w:rsidRPr="004C3793">
        <w:rPr>
          <w:rFonts w:ascii="Verdana" w:hAnsi="Verdana"/>
          <w:b/>
          <w:bCs/>
          <w:sz w:val="22"/>
          <w:szCs w:val="22"/>
        </w:rPr>
        <w:t xml:space="preserve"> -</w:t>
      </w:r>
      <w:r w:rsidRPr="000263B4">
        <w:rPr>
          <w:rFonts w:ascii="Verdana" w:hAnsi="Verdana"/>
          <w:sz w:val="22"/>
          <w:szCs w:val="22"/>
        </w:rPr>
        <w:t xml:space="preserve"> Para os fins desta lei, considera-se falta grave as ocorrências atribuídas ao Conselheiro Tutelar</w:t>
      </w:r>
      <w:r>
        <w:rPr>
          <w:rFonts w:ascii="Verdana" w:hAnsi="Verdana"/>
          <w:sz w:val="22"/>
          <w:szCs w:val="22"/>
        </w:rPr>
        <w:t xml:space="preserve"> previstas no artigo 77.</w:t>
      </w:r>
    </w:p>
    <w:p w14:paraId="5DEC59C7" w14:textId="77777777" w:rsidR="001A769D" w:rsidRPr="000263B4" w:rsidRDefault="001A769D" w:rsidP="001A769D">
      <w:pPr>
        <w:spacing w:after="120" w:line="360" w:lineRule="auto"/>
        <w:jc w:val="both"/>
        <w:rPr>
          <w:rFonts w:ascii="Verdana" w:hAnsi="Verdana"/>
          <w:sz w:val="22"/>
          <w:szCs w:val="22"/>
        </w:rPr>
      </w:pPr>
    </w:p>
    <w:p w14:paraId="4F3D0015" w14:textId="77777777" w:rsidR="001A769D" w:rsidRPr="000263B4" w:rsidRDefault="001A769D" w:rsidP="001A769D">
      <w:pPr>
        <w:spacing w:after="120" w:line="360" w:lineRule="auto"/>
        <w:jc w:val="both"/>
        <w:rPr>
          <w:rFonts w:ascii="Verdana" w:hAnsi="Verdana"/>
          <w:sz w:val="22"/>
          <w:szCs w:val="22"/>
        </w:rPr>
      </w:pPr>
      <w:r w:rsidRPr="00554CD9">
        <w:rPr>
          <w:rFonts w:ascii="Verdana" w:hAnsi="Verdana"/>
          <w:b/>
          <w:bCs/>
          <w:sz w:val="22"/>
          <w:szCs w:val="22"/>
        </w:rPr>
        <w:t>§ 1º</w:t>
      </w:r>
      <w:r>
        <w:rPr>
          <w:rFonts w:ascii="Verdana" w:hAnsi="Verdana"/>
          <w:b/>
          <w:bCs/>
          <w:sz w:val="22"/>
          <w:szCs w:val="22"/>
        </w:rPr>
        <w:t>.</w:t>
      </w:r>
      <w:r w:rsidRPr="000263B4">
        <w:rPr>
          <w:rFonts w:ascii="Verdana" w:hAnsi="Verdana"/>
          <w:sz w:val="22"/>
          <w:szCs w:val="22"/>
        </w:rPr>
        <w:t xml:space="preserve"> Configura abandono da função a ausência intencional ao serviço por mais de </w:t>
      </w:r>
      <w:r>
        <w:rPr>
          <w:rFonts w:ascii="Verdana" w:hAnsi="Verdana"/>
          <w:sz w:val="22"/>
          <w:szCs w:val="22"/>
        </w:rPr>
        <w:t>30 (</w:t>
      </w:r>
      <w:r w:rsidRPr="000263B4">
        <w:rPr>
          <w:rFonts w:ascii="Verdana" w:hAnsi="Verdana"/>
          <w:sz w:val="22"/>
          <w:szCs w:val="22"/>
        </w:rPr>
        <w:t>trinta</w:t>
      </w:r>
      <w:r>
        <w:rPr>
          <w:rFonts w:ascii="Verdana" w:hAnsi="Verdana"/>
          <w:sz w:val="22"/>
          <w:szCs w:val="22"/>
        </w:rPr>
        <w:t>)</w:t>
      </w:r>
      <w:r w:rsidRPr="000263B4">
        <w:rPr>
          <w:rFonts w:ascii="Verdana" w:hAnsi="Verdana"/>
          <w:sz w:val="22"/>
          <w:szCs w:val="22"/>
        </w:rPr>
        <w:t xml:space="preserve"> dias consecutivos.</w:t>
      </w:r>
    </w:p>
    <w:p w14:paraId="723908D5" w14:textId="77777777" w:rsidR="001A769D" w:rsidRPr="000263B4" w:rsidRDefault="001A769D" w:rsidP="001A769D">
      <w:pPr>
        <w:spacing w:after="120" w:line="360" w:lineRule="auto"/>
        <w:jc w:val="both"/>
        <w:rPr>
          <w:rFonts w:ascii="Verdana" w:hAnsi="Verdana"/>
          <w:sz w:val="22"/>
          <w:szCs w:val="22"/>
        </w:rPr>
      </w:pPr>
    </w:p>
    <w:p w14:paraId="1114C01A" w14:textId="77777777" w:rsidR="001A769D" w:rsidRPr="000263B4" w:rsidRDefault="001A769D" w:rsidP="001A769D">
      <w:pPr>
        <w:spacing w:after="120" w:line="360" w:lineRule="auto"/>
        <w:jc w:val="both"/>
        <w:rPr>
          <w:rFonts w:ascii="Verdana" w:hAnsi="Verdana"/>
          <w:sz w:val="22"/>
          <w:szCs w:val="22"/>
        </w:rPr>
      </w:pPr>
      <w:r w:rsidRPr="00554CD9">
        <w:rPr>
          <w:rFonts w:ascii="Verdana" w:hAnsi="Verdana"/>
          <w:b/>
          <w:bCs/>
          <w:sz w:val="22"/>
          <w:szCs w:val="22"/>
        </w:rPr>
        <w:t>§ 2º</w:t>
      </w:r>
      <w:r>
        <w:rPr>
          <w:rFonts w:ascii="Verdana" w:hAnsi="Verdana"/>
          <w:b/>
          <w:bCs/>
          <w:sz w:val="22"/>
          <w:szCs w:val="22"/>
        </w:rPr>
        <w:t>.</w:t>
      </w:r>
      <w:r w:rsidRPr="000263B4">
        <w:rPr>
          <w:rFonts w:ascii="Verdana" w:hAnsi="Verdana"/>
          <w:sz w:val="22"/>
          <w:szCs w:val="22"/>
        </w:rPr>
        <w:t xml:space="preserve"> A cassação do mandato por inassiduidade ou impontualidade somente será aplicada quando caracterizada a habitualidade, de modo a representar séria violação dos deveres e obrigações do Conselheiro, após anteriores punições por advertência ou suspensão. </w:t>
      </w:r>
    </w:p>
    <w:p w14:paraId="641A6E80" w14:textId="77777777" w:rsidR="001A769D" w:rsidRPr="000263B4" w:rsidRDefault="001A769D" w:rsidP="001A769D">
      <w:pPr>
        <w:spacing w:after="120" w:line="360" w:lineRule="auto"/>
        <w:jc w:val="both"/>
        <w:rPr>
          <w:rFonts w:ascii="Verdana" w:hAnsi="Verdana"/>
          <w:sz w:val="22"/>
          <w:szCs w:val="22"/>
        </w:rPr>
      </w:pPr>
      <w:r w:rsidRPr="004C3793">
        <w:rPr>
          <w:rFonts w:ascii="Verdana" w:hAnsi="Verdana"/>
          <w:b/>
          <w:bCs/>
          <w:sz w:val="22"/>
          <w:szCs w:val="22"/>
        </w:rPr>
        <w:lastRenderedPageBreak/>
        <w:t>Art. 8</w:t>
      </w:r>
      <w:r>
        <w:rPr>
          <w:rFonts w:ascii="Verdana" w:hAnsi="Verdana"/>
          <w:b/>
          <w:bCs/>
          <w:sz w:val="22"/>
          <w:szCs w:val="22"/>
        </w:rPr>
        <w:t>4</w:t>
      </w:r>
      <w:r w:rsidRPr="000263B4">
        <w:rPr>
          <w:rFonts w:ascii="Verdana" w:hAnsi="Verdana"/>
          <w:sz w:val="22"/>
          <w:szCs w:val="22"/>
        </w:rPr>
        <w:t xml:space="preserve"> - A aplicação de penalidade é de competência do Conselho Municipal dos Direitos da Criança e do Adolescente.</w:t>
      </w:r>
    </w:p>
    <w:p w14:paraId="650E0229" w14:textId="77777777" w:rsidR="001A769D" w:rsidRPr="000263B4" w:rsidRDefault="001A769D" w:rsidP="001A769D">
      <w:pPr>
        <w:spacing w:after="120" w:line="360" w:lineRule="auto"/>
        <w:jc w:val="both"/>
        <w:rPr>
          <w:rFonts w:ascii="Verdana" w:hAnsi="Verdana"/>
          <w:sz w:val="22"/>
          <w:szCs w:val="22"/>
        </w:rPr>
      </w:pPr>
      <w:r w:rsidRPr="004C3793">
        <w:rPr>
          <w:rFonts w:ascii="Verdana" w:hAnsi="Verdana"/>
          <w:b/>
          <w:bCs/>
          <w:sz w:val="22"/>
          <w:szCs w:val="22"/>
        </w:rPr>
        <w:t>Parágrafo Único</w:t>
      </w:r>
      <w:r w:rsidRPr="000263B4">
        <w:rPr>
          <w:rFonts w:ascii="Verdana" w:hAnsi="Verdana"/>
          <w:sz w:val="22"/>
          <w:szCs w:val="22"/>
        </w:rPr>
        <w:t xml:space="preserve">. O ato de imposição de penalidade mencionará sempre o fundamento legal e a identificação da sindicância ou processo administrativo disciplinar que lhe serviu de base. </w:t>
      </w:r>
    </w:p>
    <w:p w14:paraId="6575BAAE" w14:textId="77777777" w:rsidR="001A769D" w:rsidRPr="000263B4" w:rsidRDefault="001A769D" w:rsidP="001A769D">
      <w:pPr>
        <w:spacing w:after="120" w:line="360" w:lineRule="auto"/>
        <w:jc w:val="both"/>
        <w:rPr>
          <w:rFonts w:ascii="Verdana" w:hAnsi="Verdana"/>
          <w:sz w:val="22"/>
          <w:szCs w:val="22"/>
        </w:rPr>
      </w:pPr>
    </w:p>
    <w:p w14:paraId="7087929B" w14:textId="77777777" w:rsidR="001A769D" w:rsidRDefault="001A769D" w:rsidP="001A769D">
      <w:pPr>
        <w:spacing w:after="120" w:line="360" w:lineRule="auto"/>
        <w:jc w:val="center"/>
        <w:rPr>
          <w:rFonts w:ascii="Verdana" w:hAnsi="Verdana"/>
          <w:b/>
          <w:bCs/>
          <w:sz w:val="22"/>
          <w:szCs w:val="22"/>
        </w:rPr>
      </w:pPr>
      <w:r w:rsidRPr="004E5918">
        <w:rPr>
          <w:rFonts w:ascii="Verdana" w:hAnsi="Verdana"/>
          <w:b/>
          <w:bCs/>
          <w:sz w:val="22"/>
          <w:szCs w:val="22"/>
        </w:rPr>
        <w:t>DAS DISPOSIÇÕES FINAIS</w:t>
      </w:r>
    </w:p>
    <w:p w14:paraId="1C1025A5" w14:textId="77777777" w:rsidR="001A769D" w:rsidRDefault="001A769D" w:rsidP="001A769D">
      <w:pPr>
        <w:spacing w:after="120" w:line="360" w:lineRule="auto"/>
        <w:jc w:val="center"/>
        <w:rPr>
          <w:rFonts w:ascii="Verdana" w:hAnsi="Verdana"/>
          <w:b/>
          <w:bCs/>
          <w:sz w:val="22"/>
          <w:szCs w:val="22"/>
        </w:rPr>
      </w:pPr>
    </w:p>
    <w:p w14:paraId="3280DC9F" w14:textId="77777777" w:rsidR="001A769D" w:rsidRDefault="001A769D" w:rsidP="001A769D">
      <w:pPr>
        <w:spacing w:after="120" w:line="360" w:lineRule="auto"/>
        <w:jc w:val="both"/>
        <w:rPr>
          <w:rFonts w:ascii="Verdana" w:hAnsi="Verdana"/>
          <w:sz w:val="22"/>
          <w:szCs w:val="22"/>
        </w:rPr>
      </w:pPr>
      <w:r w:rsidRPr="004E5918">
        <w:rPr>
          <w:rFonts w:ascii="Verdana" w:hAnsi="Verdana"/>
          <w:b/>
          <w:bCs/>
          <w:sz w:val="22"/>
          <w:szCs w:val="22"/>
        </w:rPr>
        <w:t xml:space="preserve">Art. </w:t>
      </w:r>
      <w:r>
        <w:rPr>
          <w:rFonts w:ascii="Verdana" w:hAnsi="Verdana"/>
          <w:b/>
          <w:bCs/>
          <w:sz w:val="22"/>
          <w:szCs w:val="22"/>
        </w:rPr>
        <w:t>85</w:t>
      </w:r>
      <w:r w:rsidRPr="004E5918">
        <w:rPr>
          <w:rFonts w:ascii="Verdana" w:hAnsi="Verdana"/>
          <w:sz w:val="22"/>
          <w:szCs w:val="22"/>
        </w:rPr>
        <w:t xml:space="preserve">. Caberá ao Conselho Tutelar, através do </w:t>
      </w:r>
      <w:r>
        <w:rPr>
          <w:rFonts w:ascii="Verdana" w:hAnsi="Verdana"/>
          <w:sz w:val="22"/>
          <w:szCs w:val="22"/>
        </w:rPr>
        <w:t>Presidente</w:t>
      </w:r>
      <w:r w:rsidRPr="004E5918">
        <w:rPr>
          <w:rFonts w:ascii="Verdana" w:hAnsi="Verdana"/>
          <w:sz w:val="22"/>
          <w:szCs w:val="22"/>
        </w:rPr>
        <w:t xml:space="preserve">, no prazo de 30 (trinta) dias, adotar todos os procedimentos necessários ao desempenho e cumprimento das normas contidas na presente legislação. </w:t>
      </w:r>
    </w:p>
    <w:p w14:paraId="149C83A6" w14:textId="77777777" w:rsidR="001A769D" w:rsidRPr="00045BAF" w:rsidRDefault="001A769D" w:rsidP="001A769D">
      <w:pPr>
        <w:spacing w:after="120" w:line="360" w:lineRule="auto"/>
        <w:jc w:val="both"/>
        <w:rPr>
          <w:rFonts w:ascii="Verdana" w:hAnsi="Verdana"/>
          <w:sz w:val="22"/>
          <w:szCs w:val="22"/>
        </w:rPr>
      </w:pPr>
      <w:r w:rsidRPr="00FA33C2">
        <w:rPr>
          <w:rFonts w:ascii="Verdana" w:hAnsi="Verdana"/>
          <w:b/>
          <w:bCs/>
          <w:sz w:val="22"/>
          <w:szCs w:val="22"/>
        </w:rPr>
        <w:t>Art.</w:t>
      </w:r>
      <w:r>
        <w:rPr>
          <w:rFonts w:ascii="Verdana" w:hAnsi="Verdana"/>
          <w:b/>
          <w:bCs/>
          <w:sz w:val="22"/>
          <w:szCs w:val="22"/>
        </w:rPr>
        <w:t>86</w:t>
      </w:r>
      <w:r w:rsidRPr="00045BAF">
        <w:rPr>
          <w:rFonts w:ascii="Verdana" w:hAnsi="Verdana"/>
          <w:sz w:val="22"/>
          <w:szCs w:val="22"/>
        </w:rPr>
        <w:t xml:space="preserve"> - Nos casos omissos aplicar-se-á subsidiariamente, no que couber, a</w:t>
      </w:r>
    </w:p>
    <w:p w14:paraId="53734082" w14:textId="77777777" w:rsidR="001A769D" w:rsidRDefault="001A769D" w:rsidP="001A769D">
      <w:pPr>
        <w:spacing w:after="120" w:line="360" w:lineRule="auto"/>
        <w:jc w:val="both"/>
        <w:rPr>
          <w:rFonts w:ascii="Verdana" w:hAnsi="Verdana"/>
          <w:sz w:val="22"/>
          <w:szCs w:val="22"/>
        </w:rPr>
      </w:pPr>
      <w:r w:rsidRPr="00045BAF">
        <w:rPr>
          <w:rFonts w:ascii="Verdana" w:hAnsi="Verdana"/>
          <w:sz w:val="22"/>
          <w:szCs w:val="22"/>
        </w:rPr>
        <w:t>Lei nº 8.069/1990</w:t>
      </w:r>
      <w:r>
        <w:rPr>
          <w:rFonts w:ascii="Verdana" w:hAnsi="Verdana"/>
          <w:sz w:val="22"/>
          <w:szCs w:val="22"/>
        </w:rPr>
        <w:t>.</w:t>
      </w:r>
    </w:p>
    <w:p w14:paraId="077EA6D4" w14:textId="77777777" w:rsidR="001A769D" w:rsidRPr="004E5918" w:rsidRDefault="001A769D" w:rsidP="001A769D">
      <w:pPr>
        <w:spacing w:after="120" w:line="360" w:lineRule="auto"/>
        <w:jc w:val="both"/>
        <w:rPr>
          <w:rFonts w:ascii="Verdana" w:hAnsi="Verdana"/>
          <w:sz w:val="22"/>
          <w:szCs w:val="22"/>
        </w:rPr>
      </w:pPr>
      <w:r w:rsidRPr="00FA33C2">
        <w:rPr>
          <w:rFonts w:ascii="Verdana" w:hAnsi="Verdana"/>
          <w:b/>
          <w:bCs/>
          <w:sz w:val="22"/>
          <w:szCs w:val="22"/>
        </w:rPr>
        <w:t xml:space="preserve">Art. </w:t>
      </w:r>
      <w:r>
        <w:rPr>
          <w:rFonts w:ascii="Verdana" w:hAnsi="Verdana"/>
          <w:b/>
          <w:bCs/>
          <w:sz w:val="22"/>
          <w:szCs w:val="22"/>
        </w:rPr>
        <w:t>87</w:t>
      </w:r>
      <w:r w:rsidRPr="00FA33C2">
        <w:rPr>
          <w:rFonts w:ascii="Verdana" w:hAnsi="Verdana"/>
          <w:b/>
          <w:bCs/>
          <w:sz w:val="22"/>
          <w:szCs w:val="22"/>
        </w:rPr>
        <w:t>-</w:t>
      </w:r>
      <w:r>
        <w:rPr>
          <w:rFonts w:ascii="Verdana" w:hAnsi="Verdana"/>
          <w:sz w:val="22"/>
          <w:szCs w:val="22"/>
        </w:rPr>
        <w:t xml:space="preserve"> Para os efeitos desta Lei, os Conselheiros Tutelares são filiados ao Regime Geral de Previdência Social. </w:t>
      </w:r>
    </w:p>
    <w:p w14:paraId="20D2C033" w14:textId="77777777" w:rsidR="001A769D" w:rsidRDefault="001A769D" w:rsidP="001A769D">
      <w:pPr>
        <w:spacing w:after="120" w:line="360" w:lineRule="auto"/>
        <w:jc w:val="both"/>
        <w:rPr>
          <w:rFonts w:ascii="Verdana" w:hAnsi="Verdana"/>
          <w:sz w:val="22"/>
          <w:szCs w:val="22"/>
        </w:rPr>
      </w:pPr>
      <w:r w:rsidRPr="00C02789">
        <w:rPr>
          <w:rFonts w:ascii="Verdana" w:hAnsi="Verdana"/>
          <w:b/>
          <w:bCs/>
          <w:sz w:val="22"/>
          <w:szCs w:val="22"/>
        </w:rPr>
        <w:t xml:space="preserve">Art. </w:t>
      </w:r>
      <w:r>
        <w:rPr>
          <w:rFonts w:ascii="Verdana" w:hAnsi="Verdana"/>
          <w:b/>
          <w:bCs/>
          <w:sz w:val="22"/>
          <w:szCs w:val="22"/>
        </w:rPr>
        <w:t>88</w:t>
      </w:r>
      <w:r w:rsidRPr="00C02789">
        <w:rPr>
          <w:rFonts w:ascii="Verdana" w:hAnsi="Verdana"/>
          <w:b/>
          <w:bCs/>
          <w:sz w:val="22"/>
          <w:szCs w:val="22"/>
        </w:rPr>
        <w:t>.</w:t>
      </w:r>
      <w:r w:rsidRPr="00C02789">
        <w:rPr>
          <w:rFonts w:ascii="Verdana" w:hAnsi="Verdana"/>
          <w:sz w:val="22"/>
          <w:szCs w:val="22"/>
        </w:rPr>
        <w:t xml:space="preserve"> Esta Lei entrará em vigor na data de sua publicação, revogadas às disposições em contrário em especial as Leis n°. 276 de 2005, Lei n°. 612 de 21 de novembro de 2014 e Lei n°. 737 de 07 de junho de 2019.</w:t>
      </w:r>
    </w:p>
    <w:p w14:paraId="50242C4F" w14:textId="77777777" w:rsidR="001A769D" w:rsidRPr="00C02789" w:rsidRDefault="001A769D" w:rsidP="001A769D">
      <w:pPr>
        <w:spacing w:after="120" w:line="360" w:lineRule="auto"/>
        <w:jc w:val="both"/>
        <w:rPr>
          <w:rFonts w:ascii="Verdana" w:hAnsi="Verdana"/>
          <w:sz w:val="22"/>
          <w:szCs w:val="22"/>
        </w:rPr>
      </w:pPr>
    </w:p>
    <w:p w14:paraId="16C4ACFE" w14:textId="6837B873" w:rsidR="001A769D" w:rsidRDefault="001A769D" w:rsidP="001A769D">
      <w:pPr>
        <w:tabs>
          <w:tab w:val="left" w:pos="3927"/>
        </w:tabs>
        <w:spacing w:after="120" w:line="276" w:lineRule="auto"/>
        <w:jc w:val="center"/>
        <w:rPr>
          <w:rFonts w:ascii="Verdana" w:hAnsi="Verdana"/>
          <w:sz w:val="22"/>
          <w:szCs w:val="22"/>
        </w:rPr>
      </w:pPr>
      <w:r w:rsidRPr="004E5918">
        <w:rPr>
          <w:rFonts w:ascii="Verdana" w:hAnsi="Verdana"/>
          <w:sz w:val="22"/>
          <w:szCs w:val="22"/>
        </w:rPr>
        <w:t>Córrego Fundo/MG</w:t>
      </w:r>
      <w:r>
        <w:rPr>
          <w:rFonts w:ascii="Verdana" w:hAnsi="Verdana"/>
          <w:sz w:val="22"/>
          <w:szCs w:val="22"/>
        </w:rPr>
        <w:t xml:space="preserve">, </w:t>
      </w:r>
      <w:r>
        <w:rPr>
          <w:rFonts w:ascii="Verdana" w:hAnsi="Verdana"/>
          <w:sz w:val="22"/>
          <w:szCs w:val="22"/>
        </w:rPr>
        <w:t>07</w:t>
      </w:r>
      <w:r>
        <w:rPr>
          <w:rFonts w:ascii="Verdana" w:hAnsi="Verdana"/>
          <w:sz w:val="22"/>
          <w:szCs w:val="22"/>
        </w:rPr>
        <w:t xml:space="preserve"> de </w:t>
      </w:r>
      <w:r>
        <w:rPr>
          <w:rFonts w:ascii="Verdana" w:hAnsi="Verdana"/>
          <w:sz w:val="22"/>
          <w:szCs w:val="22"/>
        </w:rPr>
        <w:t>abril</w:t>
      </w:r>
      <w:r>
        <w:rPr>
          <w:rFonts w:ascii="Verdana" w:hAnsi="Verdana"/>
          <w:sz w:val="22"/>
          <w:szCs w:val="22"/>
        </w:rPr>
        <w:t xml:space="preserve"> de 2022.</w:t>
      </w:r>
    </w:p>
    <w:p w14:paraId="122D3B08" w14:textId="77777777" w:rsidR="001A769D" w:rsidRDefault="001A769D" w:rsidP="001A769D">
      <w:pPr>
        <w:tabs>
          <w:tab w:val="left" w:pos="3927"/>
        </w:tabs>
        <w:spacing w:after="120" w:line="276" w:lineRule="auto"/>
        <w:jc w:val="center"/>
        <w:rPr>
          <w:rFonts w:ascii="Verdana" w:hAnsi="Verdana"/>
          <w:sz w:val="22"/>
          <w:szCs w:val="22"/>
        </w:rPr>
      </w:pPr>
    </w:p>
    <w:p w14:paraId="6C3E6291" w14:textId="77777777" w:rsidR="001A769D" w:rsidRPr="00FA33C2" w:rsidRDefault="001A769D" w:rsidP="001A769D">
      <w:pPr>
        <w:pStyle w:val="Ttulo5"/>
        <w:spacing w:line="240" w:lineRule="auto"/>
        <w:jc w:val="center"/>
        <w:rPr>
          <w:rFonts w:ascii="Verdana" w:eastAsia="Calibri" w:hAnsi="Verdana" w:cs="Times New Roman"/>
          <w:b/>
          <w:bCs/>
          <w:i w:val="0"/>
          <w:iCs/>
          <w:szCs w:val="22"/>
          <w:lang w:eastAsia="en-US"/>
        </w:rPr>
      </w:pPr>
      <w:r w:rsidRPr="00FA33C2">
        <w:rPr>
          <w:rFonts w:ascii="Verdana" w:eastAsia="Calibri" w:hAnsi="Verdana" w:cs="Times New Roman"/>
          <w:b/>
          <w:bCs/>
          <w:i w:val="0"/>
          <w:iCs/>
          <w:szCs w:val="22"/>
          <w:lang w:eastAsia="en-US"/>
        </w:rPr>
        <w:t>Danilo Oliveira Campos</w:t>
      </w:r>
    </w:p>
    <w:p w14:paraId="30584B83" w14:textId="77777777" w:rsidR="001A769D" w:rsidRPr="004E5918" w:rsidRDefault="001A769D" w:rsidP="001A769D">
      <w:pPr>
        <w:jc w:val="center"/>
        <w:rPr>
          <w:rFonts w:ascii="Verdana" w:hAnsi="Verdana"/>
          <w:sz w:val="22"/>
          <w:szCs w:val="22"/>
        </w:rPr>
      </w:pPr>
      <w:r w:rsidRPr="004E5918">
        <w:rPr>
          <w:rFonts w:ascii="Verdana" w:hAnsi="Verdana"/>
          <w:sz w:val="22"/>
          <w:szCs w:val="22"/>
        </w:rPr>
        <w:t xml:space="preserve">Prefeito </w:t>
      </w:r>
    </w:p>
    <w:p w14:paraId="4655BDBA" w14:textId="77777777" w:rsidR="00013EB3" w:rsidRDefault="00013EB3"/>
    <w:sectPr w:rsidR="00013EB3" w:rsidSect="00F2333A">
      <w:headerReference w:type="default" r:id="rId7"/>
      <w:footerReference w:type="default" r:id="rId8"/>
      <w:pgSz w:w="11906" w:h="16838"/>
      <w:pgMar w:top="1417" w:right="1701" w:bottom="1417"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C455" w14:textId="77777777" w:rsidR="00F64393" w:rsidRDefault="001A769D">
    <w:pPr>
      <w:jc w:val="right"/>
    </w:pPr>
    <w:r>
      <w:t xml:space="preserve">Página </w:t>
    </w:r>
    <w:r>
      <w:rPr>
        <w:b/>
        <w:sz w:val="24"/>
        <w:szCs w:val="24"/>
      </w:rPr>
      <w:fldChar w:fldCharType="begin"/>
    </w:r>
    <w:r>
      <w:rPr>
        <w:b/>
      </w:rPr>
      <w:instrText>PAGE</w:instrText>
    </w:r>
    <w:r>
      <w:rPr>
        <w:b/>
        <w:sz w:val="24"/>
        <w:szCs w:val="24"/>
      </w:rPr>
      <w:fldChar w:fldCharType="separate"/>
    </w:r>
    <w:r>
      <w:rPr>
        <w:b/>
        <w:noProof/>
      </w:rPr>
      <w:t>26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46</w:t>
    </w:r>
    <w:r>
      <w:rPr>
        <w:b/>
        <w:sz w:val="24"/>
        <w:szCs w:val="24"/>
      </w:rPr>
      <w:fldChar w:fldCharType="end"/>
    </w:r>
  </w:p>
  <w:p w14:paraId="088ABD29" w14:textId="77777777" w:rsidR="00F64393" w:rsidRDefault="001A769D"/>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A804" w14:textId="77777777" w:rsidR="00F64393" w:rsidRPr="0004523D" w:rsidRDefault="001A769D" w:rsidP="00F2333A">
    <w:pPr>
      <w:jc w:val="both"/>
      <w:rPr>
        <w:b/>
        <w:color w:val="003300"/>
        <w:sz w:val="28"/>
        <w:szCs w:val="28"/>
      </w:rPr>
    </w:pPr>
    <w:r w:rsidRPr="0004523D">
      <w:rPr>
        <w:b/>
        <w:color w:val="003300"/>
        <w:sz w:val="28"/>
        <w:szCs w:val="28"/>
      </w:rPr>
      <w:t>MUNICIPIO DE CÓRREGO FUNDO</w:t>
    </w:r>
    <w:r>
      <w:rPr>
        <w:b/>
        <w:color w:val="003300"/>
        <w:sz w:val="28"/>
        <w:szCs w:val="28"/>
      </w:rPr>
      <w:t xml:space="preserve"> ESTADO DE MINAS GERAIS</w:t>
    </w:r>
  </w:p>
  <w:p w14:paraId="02009898" w14:textId="77777777" w:rsidR="00F64393" w:rsidRPr="0004523D" w:rsidRDefault="001A769D" w:rsidP="00F2333A">
    <w:pPr>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14:paraId="6BEAAB59" w14:textId="77777777" w:rsidR="00F64393" w:rsidRPr="0004523D" w:rsidRDefault="001A769D" w:rsidP="00F2333A">
    <w:pPr>
      <w:jc w:val="center"/>
      <w:rPr>
        <w:color w:val="003300"/>
        <w:sz w:val="18"/>
        <w:szCs w:val="18"/>
      </w:rPr>
    </w:pPr>
    <w:r w:rsidRPr="0004523D">
      <w:rPr>
        <w:b/>
        <w:bCs/>
        <w:color w:val="003300"/>
        <w:sz w:val="18"/>
        <w:szCs w:val="18"/>
      </w:rPr>
      <w:t>CEP: 35.5</w:t>
    </w:r>
    <w:r>
      <w:rPr>
        <w:b/>
        <w:bCs/>
        <w:color w:val="003300"/>
        <w:sz w:val="18"/>
        <w:szCs w:val="18"/>
      </w:rPr>
      <w:t>6</w:t>
    </w:r>
    <w:r w:rsidRPr="0004523D">
      <w:rPr>
        <w:b/>
        <w:bCs/>
        <w:color w:val="003300"/>
        <w:sz w:val="18"/>
        <w:szCs w:val="18"/>
      </w:rPr>
      <w:t>8-000 = CÓRREGO FUNDO -MG</w:t>
    </w:r>
  </w:p>
  <w:p w14:paraId="24BC7504" w14:textId="77777777" w:rsidR="00F64393" w:rsidRDefault="001A769D" w:rsidP="00F2333A">
    <w:pPr>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14:paraId="6CE1D26C" w14:textId="77777777" w:rsidR="00F64393" w:rsidRDefault="001A769D">
    <w:r>
      <w:rPr>
        <w:noProof/>
      </w:rPr>
      <w:drawing>
        <wp:anchor distT="0" distB="0" distL="114300" distR="114300" simplePos="0" relativeHeight="251659264" behindDoc="1" locked="0" layoutInCell="1" allowOverlap="1" wp14:anchorId="4FF63C7E" wp14:editId="347B9121">
          <wp:simplePos x="0" y="0"/>
          <wp:positionH relativeFrom="margin">
            <wp:posOffset>-579755</wp:posOffset>
          </wp:positionH>
          <wp:positionV relativeFrom="margin">
            <wp:posOffset>1506220</wp:posOffset>
          </wp:positionV>
          <wp:extent cx="5400040" cy="4572635"/>
          <wp:effectExtent l="0" t="0" r="0" b="0"/>
          <wp:wrapNone/>
          <wp:docPr id="5" name="Imagem 5"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00040" cy="4572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70B7"/>
    <w:multiLevelType w:val="hybridMultilevel"/>
    <w:tmpl w:val="15C0C9DC"/>
    <w:lvl w:ilvl="0" w:tplc="EFFC30D8">
      <w:start w:val="1"/>
      <w:numFmt w:val="lowerLetter"/>
      <w:lvlText w:val="%1)"/>
      <w:lvlJc w:val="left"/>
      <w:pPr>
        <w:tabs>
          <w:tab w:val="num" w:pos="1860"/>
        </w:tabs>
        <w:ind w:left="1860" w:hanging="420"/>
      </w:pPr>
      <w:rPr>
        <w:rFonts w:hint="default"/>
        <w:b/>
        <w:bCs/>
      </w:rPr>
    </w:lvl>
    <w:lvl w:ilvl="1" w:tplc="04160019">
      <w:start w:val="1"/>
      <w:numFmt w:val="lowerLetter"/>
      <w:lvlText w:val="%2."/>
      <w:lvlJc w:val="left"/>
      <w:pPr>
        <w:tabs>
          <w:tab w:val="num" w:pos="2520"/>
        </w:tabs>
        <w:ind w:left="2520" w:hanging="360"/>
      </w:pPr>
    </w:lvl>
    <w:lvl w:ilvl="2" w:tplc="0416001B">
      <w:start w:val="1"/>
      <w:numFmt w:val="lowerRoman"/>
      <w:lvlText w:val="%3."/>
      <w:lvlJc w:val="right"/>
      <w:pPr>
        <w:tabs>
          <w:tab w:val="num" w:pos="3240"/>
        </w:tabs>
        <w:ind w:left="3240" w:hanging="180"/>
      </w:pPr>
    </w:lvl>
    <w:lvl w:ilvl="3" w:tplc="0416000F">
      <w:start w:val="1"/>
      <w:numFmt w:val="decimal"/>
      <w:lvlText w:val="%4."/>
      <w:lvlJc w:val="left"/>
      <w:pPr>
        <w:tabs>
          <w:tab w:val="num" w:pos="3960"/>
        </w:tabs>
        <w:ind w:left="3960" w:hanging="360"/>
      </w:pPr>
    </w:lvl>
    <w:lvl w:ilvl="4" w:tplc="04160019">
      <w:start w:val="1"/>
      <w:numFmt w:val="lowerLetter"/>
      <w:lvlText w:val="%5."/>
      <w:lvlJc w:val="left"/>
      <w:pPr>
        <w:tabs>
          <w:tab w:val="num" w:pos="4680"/>
        </w:tabs>
        <w:ind w:left="4680" w:hanging="360"/>
      </w:pPr>
    </w:lvl>
    <w:lvl w:ilvl="5" w:tplc="0416001B">
      <w:start w:val="1"/>
      <w:numFmt w:val="lowerRoman"/>
      <w:lvlText w:val="%6."/>
      <w:lvlJc w:val="right"/>
      <w:pPr>
        <w:tabs>
          <w:tab w:val="num" w:pos="5400"/>
        </w:tabs>
        <w:ind w:left="5400" w:hanging="180"/>
      </w:pPr>
    </w:lvl>
    <w:lvl w:ilvl="6" w:tplc="0416000F">
      <w:start w:val="1"/>
      <w:numFmt w:val="decimal"/>
      <w:lvlText w:val="%7."/>
      <w:lvlJc w:val="left"/>
      <w:pPr>
        <w:tabs>
          <w:tab w:val="num" w:pos="6120"/>
        </w:tabs>
        <w:ind w:left="6120" w:hanging="360"/>
      </w:pPr>
    </w:lvl>
    <w:lvl w:ilvl="7" w:tplc="04160019">
      <w:start w:val="1"/>
      <w:numFmt w:val="lowerLetter"/>
      <w:lvlText w:val="%8."/>
      <w:lvlJc w:val="left"/>
      <w:pPr>
        <w:tabs>
          <w:tab w:val="num" w:pos="6840"/>
        </w:tabs>
        <w:ind w:left="6840" w:hanging="360"/>
      </w:pPr>
    </w:lvl>
    <w:lvl w:ilvl="8" w:tplc="0416001B">
      <w:start w:val="1"/>
      <w:numFmt w:val="lowerRoman"/>
      <w:lvlText w:val="%9."/>
      <w:lvlJc w:val="right"/>
      <w:pPr>
        <w:tabs>
          <w:tab w:val="num" w:pos="7560"/>
        </w:tabs>
        <w:ind w:left="7560" w:hanging="180"/>
      </w:pPr>
    </w:lvl>
  </w:abstractNum>
  <w:abstractNum w:abstractNumId="1" w15:restartNumberingAfterBreak="0">
    <w:nsid w:val="13764A68"/>
    <w:multiLevelType w:val="hybridMultilevel"/>
    <w:tmpl w:val="F3EC669C"/>
    <w:lvl w:ilvl="0" w:tplc="F162DAD8">
      <w:start w:val="1"/>
      <w:numFmt w:val="lowerLetter"/>
      <w:lvlText w:val="%1)"/>
      <w:lvlJc w:val="left"/>
      <w:pPr>
        <w:ind w:left="2061" w:hanging="360"/>
      </w:pPr>
      <w:rPr>
        <w:rFonts w:ascii="Times New Roman" w:eastAsia="Times New Roman" w:hAnsi="Times New Roman" w:cs="Times New Roman"/>
      </w:r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start w:val="1"/>
      <w:numFmt w:val="decimal"/>
      <w:lvlText w:val="%4."/>
      <w:lvlJc w:val="left"/>
      <w:pPr>
        <w:ind w:left="4221" w:hanging="360"/>
      </w:pPr>
    </w:lvl>
    <w:lvl w:ilvl="4" w:tplc="04160019">
      <w:start w:val="1"/>
      <w:numFmt w:val="lowerLetter"/>
      <w:lvlText w:val="%5."/>
      <w:lvlJc w:val="left"/>
      <w:pPr>
        <w:ind w:left="4941" w:hanging="360"/>
      </w:pPr>
    </w:lvl>
    <w:lvl w:ilvl="5" w:tplc="0416001B">
      <w:start w:val="1"/>
      <w:numFmt w:val="lowerRoman"/>
      <w:lvlText w:val="%6."/>
      <w:lvlJc w:val="right"/>
      <w:pPr>
        <w:ind w:left="5661" w:hanging="180"/>
      </w:pPr>
    </w:lvl>
    <w:lvl w:ilvl="6" w:tplc="0416000F">
      <w:start w:val="1"/>
      <w:numFmt w:val="decimal"/>
      <w:lvlText w:val="%7."/>
      <w:lvlJc w:val="left"/>
      <w:pPr>
        <w:ind w:left="6381" w:hanging="360"/>
      </w:pPr>
    </w:lvl>
    <w:lvl w:ilvl="7" w:tplc="04160019">
      <w:start w:val="1"/>
      <w:numFmt w:val="lowerLetter"/>
      <w:lvlText w:val="%8."/>
      <w:lvlJc w:val="left"/>
      <w:pPr>
        <w:ind w:left="7101" w:hanging="360"/>
      </w:pPr>
    </w:lvl>
    <w:lvl w:ilvl="8" w:tplc="0416001B">
      <w:start w:val="1"/>
      <w:numFmt w:val="lowerRoman"/>
      <w:lvlText w:val="%9."/>
      <w:lvlJc w:val="right"/>
      <w:pPr>
        <w:ind w:left="7821" w:hanging="180"/>
      </w:pPr>
    </w:lvl>
  </w:abstractNum>
  <w:abstractNum w:abstractNumId="2" w15:restartNumberingAfterBreak="0">
    <w:nsid w:val="7B9B4440"/>
    <w:multiLevelType w:val="hybridMultilevel"/>
    <w:tmpl w:val="768EC6F8"/>
    <w:lvl w:ilvl="0" w:tplc="F30A51BE">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D36593C"/>
    <w:multiLevelType w:val="hybridMultilevel"/>
    <w:tmpl w:val="195E986E"/>
    <w:lvl w:ilvl="0" w:tplc="57F2666A">
      <w:start w:val="1"/>
      <w:numFmt w:val="lowerLetter"/>
      <w:lvlText w:val="%1)"/>
      <w:lvlJc w:val="left"/>
      <w:pPr>
        <w:tabs>
          <w:tab w:val="num" w:pos="3195"/>
        </w:tabs>
        <w:ind w:left="3195" w:hanging="360"/>
      </w:pPr>
      <w:rPr>
        <w:rFonts w:ascii="Times New Roman" w:eastAsia="Calibri" w:hAnsi="Times New Roman" w:cs="Times New Roman"/>
      </w:rPr>
    </w:lvl>
    <w:lvl w:ilvl="1" w:tplc="04160019">
      <w:start w:val="1"/>
      <w:numFmt w:val="lowerLetter"/>
      <w:lvlText w:val="%2."/>
      <w:lvlJc w:val="left"/>
      <w:pPr>
        <w:tabs>
          <w:tab w:val="num" w:pos="3915"/>
        </w:tabs>
        <w:ind w:left="3915" w:hanging="360"/>
      </w:pPr>
    </w:lvl>
    <w:lvl w:ilvl="2" w:tplc="0416001B">
      <w:start w:val="1"/>
      <w:numFmt w:val="lowerRoman"/>
      <w:lvlText w:val="%3."/>
      <w:lvlJc w:val="right"/>
      <w:pPr>
        <w:tabs>
          <w:tab w:val="num" w:pos="4635"/>
        </w:tabs>
        <w:ind w:left="4635" w:hanging="180"/>
      </w:pPr>
    </w:lvl>
    <w:lvl w:ilvl="3" w:tplc="0416000F">
      <w:start w:val="1"/>
      <w:numFmt w:val="decimal"/>
      <w:lvlText w:val="%4."/>
      <w:lvlJc w:val="left"/>
      <w:pPr>
        <w:tabs>
          <w:tab w:val="num" w:pos="5355"/>
        </w:tabs>
        <w:ind w:left="5355" w:hanging="360"/>
      </w:pPr>
    </w:lvl>
    <w:lvl w:ilvl="4" w:tplc="04160019">
      <w:start w:val="1"/>
      <w:numFmt w:val="lowerLetter"/>
      <w:lvlText w:val="%5."/>
      <w:lvlJc w:val="left"/>
      <w:pPr>
        <w:tabs>
          <w:tab w:val="num" w:pos="6075"/>
        </w:tabs>
        <w:ind w:left="6075" w:hanging="360"/>
      </w:pPr>
    </w:lvl>
    <w:lvl w:ilvl="5" w:tplc="0416001B">
      <w:start w:val="1"/>
      <w:numFmt w:val="lowerRoman"/>
      <w:lvlText w:val="%6."/>
      <w:lvlJc w:val="right"/>
      <w:pPr>
        <w:tabs>
          <w:tab w:val="num" w:pos="6795"/>
        </w:tabs>
        <w:ind w:left="6795" w:hanging="180"/>
      </w:pPr>
    </w:lvl>
    <w:lvl w:ilvl="6" w:tplc="0416000F">
      <w:start w:val="1"/>
      <w:numFmt w:val="decimal"/>
      <w:lvlText w:val="%7."/>
      <w:lvlJc w:val="left"/>
      <w:pPr>
        <w:tabs>
          <w:tab w:val="num" w:pos="7515"/>
        </w:tabs>
        <w:ind w:left="7515" w:hanging="360"/>
      </w:pPr>
    </w:lvl>
    <w:lvl w:ilvl="7" w:tplc="04160019">
      <w:start w:val="1"/>
      <w:numFmt w:val="lowerLetter"/>
      <w:lvlText w:val="%8."/>
      <w:lvlJc w:val="left"/>
      <w:pPr>
        <w:tabs>
          <w:tab w:val="num" w:pos="8235"/>
        </w:tabs>
        <w:ind w:left="8235" w:hanging="360"/>
      </w:pPr>
    </w:lvl>
    <w:lvl w:ilvl="8" w:tplc="0416001B">
      <w:start w:val="1"/>
      <w:numFmt w:val="lowerRoman"/>
      <w:lvlText w:val="%9."/>
      <w:lvlJc w:val="right"/>
      <w:pPr>
        <w:tabs>
          <w:tab w:val="num" w:pos="8955"/>
        </w:tabs>
        <w:ind w:left="8955" w:hanging="180"/>
      </w:pPr>
    </w:lvl>
  </w:abstractNum>
  <w:num w:numId="1" w16cid:durableId="18339143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79132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6493287">
    <w:abstractNumId w:val="2"/>
  </w:num>
  <w:num w:numId="4" w16cid:durableId="165486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9D"/>
    <w:rsid w:val="00013EB3"/>
    <w:rsid w:val="001A76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7842"/>
  <w15:chartTrackingRefBased/>
  <w15:docId w15:val="{0BCECDD8-1769-42EA-BADD-892D8CEF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9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A769D"/>
    <w:pPr>
      <w:keepNext/>
      <w:ind w:firstLine="2880"/>
      <w:jc w:val="center"/>
      <w:outlineLvl w:val="0"/>
    </w:pPr>
    <w:rPr>
      <w:rFonts w:ascii="Bookman Old Style" w:hAnsi="Bookman Old Style"/>
      <w:b/>
      <w:bCs/>
      <w:sz w:val="28"/>
      <w:szCs w:val="24"/>
    </w:rPr>
  </w:style>
  <w:style w:type="paragraph" w:styleId="Ttulo3">
    <w:name w:val="heading 3"/>
    <w:basedOn w:val="Normal"/>
    <w:next w:val="Normal"/>
    <w:link w:val="Ttulo3Char"/>
    <w:semiHidden/>
    <w:unhideWhenUsed/>
    <w:qFormat/>
    <w:rsid w:val="001A769D"/>
    <w:pPr>
      <w:keepNext/>
      <w:outlineLvl w:val="2"/>
    </w:pPr>
    <w:rPr>
      <w:rFonts w:ascii="Arial" w:hAnsi="Arial" w:cs="Arial"/>
      <w:b/>
      <w:bCs/>
      <w:szCs w:val="24"/>
    </w:rPr>
  </w:style>
  <w:style w:type="paragraph" w:styleId="Ttulo4">
    <w:name w:val="heading 4"/>
    <w:basedOn w:val="Normal"/>
    <w:next w:val="Normal"/>
    <w:link w:val="Ttulo4Char"/>
    <w:semiHidden/>
    <w:unhideWhenUsed/>
    <w:qFormat/>
    <w:rsid w:val="001A769D"/>
    <w:pPr>
      <w:keepNext/>
      <w:jc w:val="right"/>
      <w:outlineLvl w:val="3"/>
    </w:pPr>
    <w:rPr>
      <w:rFonts w:ascii="Arial" w:hAnsi="Arial" w:cs="Arial"/>
      <w:b/>
      <w:bCs/>
      <w:szCs w:val="24"/>
    </w:rPr>
  </w:style>
  <w:style w:type="paragraph" w:styleId="Ttulo5">
    <w:name w:val="heading 5"/>
    <w:basedOn w:val="Normal"/>
    <w:next w:val="Normal"/>
    <w:link w:val="Ttulo5Char"/>
    <w:semiHidden/>
    <w:unhideWhenUsed/>
    <w:qFormat/>
    <w:rsid w:val="001A769D"/>
    <w:pPr>
      <w:keepNext/>
      <w:spacing w:line="360" w:lineRule="auto"/>
      <w:jc w:val="both"/>
      <w:outlineLvl w:val="4"/>
    </w:pPr>
    <w:rPr>
      <w:rFonts w:ascii="Book Antiqua" w:hAnsi="Book Antiqua" w:cs="Arial"/>
      <w:i/>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769D"/>
    <w:rPr>
      <w:rFonts w:ascii="Bookman Old Style" w:eastAsia="Times New Roman" w:hAnsi="Bookman Old Style" w:cs="Times New Roman"/>
      <w:b/>
      <w:bCs/>
      <w:sz w:val="28"/>
      <w:szCs w:val="24"/>
      <w:lang w:eastAsia="pt-BR"/>
    </w:rPr>
  </w:style>
  <w:style w:type="character" w:customStyle="1" w:styleId="Ttulo3Char">
    <w:name w:val="Título 3 Char"/>
    <w:basedOn w:val="Fontepargpadro"/>
    <w:link w:val="Ttulo3"/>
    <w:semiHidden/>
    <w:rsid w:val="001A769D"/>
    <w:rPr>
      <w:rFonts w:ascii="Arial" w:eastAsia="Times New Roman" w:hAnsi="Arial" w:cs="Arial"/>
      <w:b/>
      <w:bCs/>
      <w:sz w:val="20"/>
      <w:szCs w:val="24"/>
      <w:lang w:eastAsia="pt-BR"/>
    </w:rPr>
  </w:style>
  <w:style w:type="character" w:customStyle="1" w:styleId="Ttulo4Char">
    <w:name w:val="Título 4 Char"/>
    <w:basedOn w:val="Fontepargpadro"/>
    <w:link w:val="Ttulo4"/>
    <w:semiHidden/>
    <w:rsid w:val="001A769D"/>
    <w:rPr>
      <w:rFonts w:ascii="Arial" w:eastAsia="Times New Roman" w:hAnsi="Arial" w:cs="Arial"/>
      <w:b/>
      <w:bCs/>
      <w:sz w:val="20"/>
      <w:szCs w:val="24"/>
      <w:lang w:eastAsia="pt-BR"/>
    </w:rPr>
  </w:style>
  <w:style w:type="character" w:customStyle="1" w:styleId="Ttulo5Char">
    <w:name w:val="Título 5 Char"/>
    <w:basedOn w:val="Fontepargpadro"/>
    <w:link w:val="Ttulo5"/>
    <w:semiHidden/>
    <w:rsid w:val="001A769D"/>
    <w:rPr>
      <w:rFonts w:ascii="Book Antiqua" w:eastAsia="Times New Roman" w:hAnsi="Book Antiqua" w:cs="Arial"/>
      <w:i/>
      <w:szCs w:val="24"/>
      <w:lang w:eastAsia="pt-BR"/>
    </w:rPr>
  </w:style>
  <w:style w:type="paragraph" w:styleId="Cabealho">
    <w:name w:val="header"/>
    <w:basedOn w:val="Normal"/>
    <w:link w:val="CabealhoChar"/>
    <w:uiPriority w:val="99"/>
    <w:unhideWhenUsed/>
    <w:rsid w:val="001A769D"/>
    <w:pPr>
      <w:tabs>
        <w:tab w:val="center" w:pos="4252"/>
        <w:tab w:val="right" w:pos="8504"/>
      </w:tabs>
    </w:pPr>
  </w:style>
  <w:style w:type="character" w:customStyle="1" w:styleId="CabealhoChar">
    <w:name w:val="Cabeçalho Char"/>
    <w:basedOn w:val="Fontepargpadro"/>
    <w:link w:val="Cabealho"/>
    <w:uiPriority w:val="99"/>
    <w:rsid w:val="001A769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1A769D"/>
    <w:pPr>
      <w:tabs>
        <w:tab w:val="center" w:pos="4252"/>
        <w:tab w:val="right" w:pos="8504"/>
      </w:tabs>
    </w:pPr>
  </w:style>
  <w:style w:type="character" w:customStyle="1" w:styleId="RodapChar">
    <w:name w:val="Rodapé Char"/>
    <w:basedOn w:val="Fontepargpadro"/>
    <w:link w:val="Rodap"/>
    <w:uiPriority w:val="99"/>
    <w:rsid w:val="001A769D"/>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1A769D"/>
    <w:pPr>
      <w:jc w:val="both"/>
    </w:pPr>
    <w:rPr>
      <w:sz w:val="24"/>
      <w:szCs w:val="24"/>
    </w:rPr>
  </w:style>
  <w:style w:type="character" w:customStyle="1" w:styleId="Corpodetexto2Char">
    <w:name w:val="Corpo de texto 2 Char"/>
    <w:basedOn w:val="Fontepargpadro"/>
    <w:link w:val="Corpodetexto2"/>
    <w:rsid w:val="001A769D"/>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1A769D"/>
    <w:pPr>
      <w:spacing w:after="120"/>
      <w:ind w:left="283"/>
    </w:pPr>
  </w:style>
  <w:style w:type="character" w:customStyle="1" w:styleId="RecuodecorpodetextoChar">
    <w:name w:val="Recuo de corpo de texto Char"/>
    <w:basedOn w:val="Fontepargpadro"/>
    <w:link w:val="Recuodecorpodetexto"/>
    <w:uiPriority w:val="99"/>
    <w:semiHidden/>
    <w:rsid w:val="001A769D"/>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1A769D"/>
    <w:pPr>
      <w:spacing w:before="100" w:beforeAutospacing="1" w:after="100" w:afterAutospacing="1"/>
    </w:pPr>
    <w:rPr>
      <w:sz w:val="24"/>
      <w:szCs w:val="24"/>
    </w:rPr>
  </w:style>
  <w:style w:type="paragraph" w:styleId="Textodecomentrio">
    <w:name w:val="annotation text"/>
    <w:basedOn w:val="Normal"/>
    <w:link w:val="TextodecomentrioChar"/>
    <w:uiPriority w:val="99"/>
    <w:semiHidden/>
    <w:unhideWhenUsed/>
    <w:rsid w:val="001A769D"/>
    <w:rPr>
      <w:rFonts w:eastAsia="Calibri"/>
      <w:lang w:eastAsia="en-US"/>
    </w:rPr>
  </w:style>
  <w:style w:type="character" w:customStyle="1" w:styleId="TextodecomentrioChar">
    <w:name w:val="Texto de comentário Char"/>
    <w:basedOn w:val="Fontepargpadro"/>
    <w:link w:val="Textodecomentrio"/>
    <w:uiPriority w:val="99"/>
    <w:semiHidden/>
    <w:rsid w:val="001A769D"/>
    <w:rPr>
      <w:rFonts w:ascii="Times New Roman" w:eastAsia="Calibri" w:hAnsi="Times New Roman" w:cs="Times New Roman"/>
      <w:sz w:val="20"/>
      <w:szCs w:val="20"/>
    </w:rPr>
  </w:style>
  <w:style w:type="paragraph" w:styleId="Corpodetexto3">
    <w:name w:val="Body Text 3"/>
    <w:basedOn w:val="Normal"/>
    <w:link w:val="Corpodetexto3Char"/>
    <w:uiPriority w:val="99"/>
    <w:semiHidden/>
    <w:unhideWhenUsed/>
    <w:rsid w:val="001A769D"/>
    <w:pPr>
      <w:spacing w:after="120"/>
    </w:pPr>
    <w:rPr>
      <w:rFonts w:eastAsia="Calibri"/>
      <w:sz w:val="16"/>
      <w:szCs w:val="16"/>
      <w:lang w:eastAsia="en-US"/>
    </w:rPr>
  </w:style>
  <w:style w:type="character" w:customStyle="1" w:styleId="Corpodetexto3Char">
    <w:name w:val="Corpo de texto 3 Char"/>
    <w:basedOn w:val="Fontepargpadro"/>
    <w:link w:val="Corpodetexto3"/>
    <w:uiPriority w:val="99"/>
    <w:semiHidden/>
    <w:rsid w:val="001A769D"/>
    <w:rPr>
      <w:rFonts w:ascii="Times New Roman" w:eastAsia="Calibri" w:hAnsi="Times New Roman" w:cs="Times New Roman"/>
      <w:sz w:val="16"/>
      <w:szCs w:val="16"/>
    </w:rPr>
  </w:style>
  <w:style w:type="paragraph" w:styleId="Textoembloco">
    <w:name w:val="Block Text"/>
    <w:basedOn w:val="Normal"/>
    <w:uiPriority w:val="99"/>
    <w:unhideWhenUsed/>
    <w:rsid w:val="001A769D"/>
    <w:pPr>
      <w:tabs>
        <w:tab w:val="left" w:pos="8820"/>
      </w:tabs>
      <w:ind w:left="3960" w:right="18"/>
      <w:jc w:val="both"/>
    </w:pPr>
    <w:rPr>
      <w:sz w:val="24"/>
      <w:szCs w:val="24"/>
    </w:rPr>
  </w:style>
  <w:style w:type="paragraph" w:customStyle="1" w:styleId="Estilo1">
    <w:name w:val="Estilo1"/>
    <w:basedOn w:val="Normal"/>
    <w:autoRedefine/>
    <w:uiPriority w:val="99"/>
    <w:semiHidden/>
    <w:rsid w:val="001A769D"/>
    <w:pPr>
      <w:spacing w:line="276" w:lineRule="auto"/>
    </w:pPr>
    <w:rPr>
      <w:rFonts w:ascii="Book Antiqua" w:hAnsi="Book Antiqua" w:cs="Arial"/>
      <w:iCs/>
      <w:sz w:val="22"/>
      <w:szCs w:val="24"/>
    </w:rPr>
  </w:style>
  <w:style w:type="character" w:styleId="Nmerodepgina">
    <w:name w:val="page number"/>
    <w:basedOn w:val="Fontepargpadro"/>
    <w:uiPriority w:val="99"/>
    <w:unhideWhenUsed/>
    <w:rsid w:val="001A769D"/>
  </w:style>
  <w:style w:type="character" w:styleId="Forte">
    <w:name w:val="Strong"/>
    <w:basedOn w:val="Fontepargpadro"/>
    <w:uiPriority w:val="22"/>
    <w:qFormat/>
    <w:rsid w:val="001A769D"/>
    <w:rPr>
      <w:b/>
      <w:bCs/>
    </w:rPr>
  </w:style>
  <w:style w:type="paragraph" w:styleId="PargrafodaLista">
    <w:name w:val="List Paragraph"/>
    <w:basedOn w:val="Normal"/>
    <w:uiPriority w:val="34"/>
    <w:qFormat/>
    <w:rsid w:val="001A769D"/>
    <w:pPr>
      <w:ind w:left="720"/>
      <w:contextualSpacing/>
    </w:pPr>
  </w:style>
  <w:style w:type="character" w:customStyle="1" w:styleId="label">
    <w:name w:val="label"/>
    <w:basedOn w:val="Fontepargpadro"/>
    <w:rsid w:val="001A769D"/>
  </w:style>
  <w:style w:type="character" w:styleId="Hyperlink">
    <w:name w:val="Hyperlink"/>
    <w:basedOn w:val="Fontepargpadro"/>
    <w:uiPriority w:val="99"/>
    <w:semiHidden/>
    <w:unhideWhenUsed/>
    <w:rsid w:val="001A7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429.htm" TargetMode="External"/><Relationship Id="rId5" Type="http://schemas.openxmlformats.org/officeDocument/2006/relationships/hyperlink" Target="http://www.planalto.gov.br/ccivil_03/leis/l8069.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11317</Words>
  <Characters>61112</Characters>
  <Application>Microsoft Office Word</Application>
  <DocSecurity>0</DocSecurity>
  <Lines>509</Lines>
  <Paragraphs>144</Paragraphs>
  <ScaleCrop>false</ScaleCrop>
  <Company/>
  <LinksUpToDate>false</LinksUpToDate>
  <CharactersWithSpaces>72285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2022-04-07T16:49:00Z</dcterms:created>
  <dcterms:modified xsi:type="dcterms:W3CDTF">2022-04-07T16:51:00Z</dcterms:modified>
</cp:coreProperties>
</file>