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185" w:rsidRPr="00843185" w:rsidRDefault="00843185" w:rsidP="00843185">
      <w:pPr>
        <w:jc w:val="center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 w:rsidRPr="00843185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LEI Nº. 87</w:t>
      </w:r>
      <w:r w:rsidR="00194F71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8</w:t>
      </w:r>
      <w:r w:rsidRPr="00843185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, DE 18 DE MAIO DE 2023.</w:t>
      </w:r>
    </w:p>
    <w:p w:rsidR="00843185" w:rsidRPr="00843185" w:rsidRDefault="00843185" w:rsidP="00843185">
      <w:pPr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ind w:left="3402"/>
        <w:jc w:val="both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 w:rsidRPr="00843185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DISPÕE SOBRE O PROGRAMA DE BOLSA DE ESTUDOS PARA ALUNOS DO 3º GRAU E DÁ OUTRAS PROVIDÊNCIAS.</w:t>
      </w:r>
    </w:p>
    <w:p w:rsidR="00843185" w:rsidRPr="00843185" w:rsidRDefault="00843185" w:rsidP="00843185">
      <w:pPr>
        <w:ind w:left="4395"/>
        <w:jc w:val="both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Verdana" w:hAnsi="Verdana" w:cs="Arial"/>
          <w:b/>
          <w:sz w:val="22"/>
          <w:szCs w:val="22"/>
        </w:rPr>
      </w:pPr>
      <w:r w:rsidRPr="00843185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 </w:t>
      </w:r>
      <w:r w:rsidRPr="00843185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843185">
        <w:rPr>
          <w:rFonts w:ascii="Verdana" w:hAnsi="Verdana" w:cs="Arial"/>
          <w:b/>
          <w:sz w:val="22"/>
          <w:szCs w:val="22"/>
        </w:rPr>
        <w:t>:</w:t>
      </w:r>
    </w:p>
    <w:p w:rsidR="00843185" w:rsidRPr="00843185" w:rsidRDefault="00843185" w:rsidP="00843185">
      <w:pPr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843185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Art. 1º</w:t>
      </w:r>
      <w:r w:rsidRPr="00843185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. Fica instituído o Programa de Bolsa de Estudos para alunos do 3º grau, inclusive aqueles de cursos de ensino a distância – EAD, que preencham os requisitos legais.</w:t>
      </w:r>
    </w:p>
    <w:p w:rsidR="00843185" w:rsidRPr="00843185" w:rsidRDefault="00843185" w:rsidP="00843185">
      <w:pPr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843185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Art. 2º.</w:t>
      </w:r>
      <w:r w:rsidRPr="00843185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São requisitos a serem observados:</w:t>
      </w:r>
    </w:p>
    <w:p w:rsidR="00843185" w:rsidRPr="00843185" w:rsidRDefault="00843185" w:rsidP="00843185">
      <w:pPr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843185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I</w:t>
      </w:r>
      <w:r w:rsidRPr="00843185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Estar cursando regularmente, pela primeira vez, curso de 3º grau (graduação), excetuando-se, pois, quem já possua curso concluído de graduação, cursos de pós-graduação, mestrado e doutorado. A comprovação se dará mediante declaração escrita firmada pelo próprio candidato. </w:t>
      </w:r>
    </w:p>
    <w:p w:rsidR="00843185" w:rsidRPr="00843185" w:rsidRDefault="00843185" w:rsidP="00843185">
      <w:pPr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II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 xml:space="preserve"> – Possuir renda familiar de até (10) dez salários mínimos devidamente comprovados, nesta ordem de preferência, através de: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color w:val="000000" w:themeColor="text1"/>
          <w:sz w:val="22"/>
          <w:szCs w:val="22"/>
        </w:rPr>
        <w:t>declaração de imposto de renda de pessoa física e jurídica de cada membro da família ou declaração de isento obtida no sítio eletrônico da Receita Federal do Brasil;</w:t>
      </w:r>
    </w:p>
    <w:p w:rsidR="00843185" w:rsidRPr="00843185" w:rsidRDefault="00843185" w:rsidP="00843185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color w:val="000000" w:themeColor="text1"/>
          <w:sz w:val="22"/>
          <w:szCs w:val="22"/>
        </w:rPr>
        <w:t>carteira de trabalho e comprovantes de pagamento de salário de todos os membros da família;</w:t>
      </w:r>
    </w:p>
    <w:p w:rsidR="00843185" w:rsidRPr="00843185" w:rsidRDefault="00843185" w:rsidP="00843185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color w:val="000000" w:themeColor="text1"/>
          <w:sz w:val="22"/>
          <w:szCs w:val="22"/>
        </w:rPr>
        <w:t>Documento de Arrecadação do Simples Nacional (DAS) para Microempreendedor Individual (MEI);</w:t>
      </w:r>
    </w:p>
    <w:p w:rsidR="00843185" w:rsidRPr="00843185" w:rsidRDefault="00843185" w:rsidP="00843185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color w:val="000000" w:themeColor="text1"/>
          <w:sz w:val="22"/>
          <w:szCs w:val="22"/>
        </w:rPr>
        <w:t>Declaração de próprio punho de cada membro da família.</w:t>
      </w:r>
    </w:p>
    <w:p w:rsidR="00843185" w:rsidRPr="00843185" w:rsidRDefault="00843185" w:rsidP="00843185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III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 xml:space="preserve"> – Residir em Córrego Fundo há pelo menos 3 (três) anos, comprovando a cada 06 (seis) meses a residência, através de </w:t>
      </w:r>
      <w:r w:rsidRPr="00843185">
        <w:rPr>
          <w:rFonts w:ascii="Arial" w:hAnsi="Arial" w:cs="Arial"/>
          <w:sz w:val="22"/>
          <w:szCs w:val="22"/>
        </w:rPr>
        <w:t xml:space="preserve">contrato de locação, históricos de consumo de água ou energia, certidão de cadastro emitida pela Secretaria de Saúde com início do atendimento, 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>podendo manter estadia em outro Município somente no período letivo.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Art. 3º.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 xml:space="preserve"> Os estudantes interessados em participar do Programa deverão se inscrever junto à Secretaria Municipal de Educação durante o 1º (primeiro) e 2° (segundo) semestres de cada ano em curso, em datas a serem amplamente divulgadas. 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Art. 4º.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 xml:space="preserve"> Os beneficiados, no fim do semestre letivo, deverão comprovar por escrito a sua frequência e o seu rendimento escolar durante o semestre de estudos, que deverá ser: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 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>– De no mínimo 75% (setenta e cinco) a frequência escolar;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II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 xml:space="preserve"> – Nota global igual ou superior a 65% (sessenta e cinco por cento) comprovada através de declaração emitida e assinada pelo responsável da Instituição de Ensino ou Secretária Acadêmica e sujeita a confirmação pela Comissão de Avaliação.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sz w:val="22"/>
          <w:szCs w:val="22"/>
        </w:rPr>
      </w:pPr>
      <w:r w:rsidRPr="00843185">
        <w:rPr>
          <w:rFonts w:ascii="Arial" w:hAnsi="Arial" w:cs="Arial"/>
          <w:b/>
          <w:bCs/>
          <w:sz w:val="22"/>
          <w:szCs w:val="22"/>
        </w:rPr>
        <w:lastRenderedPageBreak/>
        <w:t xml:space="preserve">III </w:t>
      </w:r>
      <w:r w:rsidRPr="00843185">
        <w:rPr>
          <w:rFonts w:ascii="Arial" w:hAnsi="Arial" w:cs="Arial"/>
          <w:sz w:val="22"/>
          <w:szCs w:val="22"/>
        </w:rPr>
        <w:t xml:space="preserve">– O aluno que for reprovado em qualquer disciplina no semestre em curso perderá o direito de se inscrever no semestre seguinte, podendo ser contemplado no próximo, desde que preenchidos os requisitos. </w:t>
      </w:r>
    </w:p>
    <w:p w:rsidR="00843185" w:rsidRPr="00843185" w:rsidRDefault="00843185" w:rsidP="0084318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§ 1º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>. O aluno que deixar de cumprir o disposto no artigo 4º, terá a suspensão imediata das parcelas a partir do semestre subsequente, só garantindo a continuidade do recebimento do benefício após atender à exigência do referido artigo, sendo ainda de sua responsabilidade o pagamento total da mensalidade do seu curso, para cada parcela suspensa sem o direito de ressarcimento.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§2º- 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>Comprovada fraude na apresentação dos requisitos descritos nos incisos I e II deste artigo bem como nos incisos do artigo 2°, o aluno será suspenso do Programa pelo período de 12 (doze) meses, além de estar sujeito a responsabilidade criminal.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Art. 5º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>. O Programa de Bolsas de Estudo será feito através de convênios firmados diretamente entre o Município e a Instituição de Ensino, que deverá encaminhar ao Município de Córrego Fundo o respectivo convênio juntamente com o Plano de trabalho, devidamente assinados, com o cronograma de desembolso a ser feito pelo Município através de transferência bancária.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Parágrafo Único:  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>No caso da Instituição de Ensino se recusar a firmar o convênio com o Município o valor poderá ser repassado diretamente ao aluno, mediante comprovação escrita da recusa, obtida pela Secretaria Municipal de Educação junto à Faculdade/Universidade.</w:t>
      </w: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Art. 6º. 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 xml:space="preserve">O percentual a ser concedido será de 20% (vinte por cento) para todos aqueles selecionados, observada a verba mensal de aplicação no presente programa, bem como os demais requisitos desta Lei. 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sz w:val="22"/>
          <w:szCs w:val="22"/>
        </w:rPr>
      </w:pPr>
      <w:r w:rsidRPr="00843185">
        <w:rPr>
          <w:rFonts w:ascii="Arial" w:hAnsi="Arial" w:cs="Arial"/>
          <w:b/>
          <w:bCs/>
          <w:sz w:val="22"/>
          <w:szCs w:val="22"/>
        </w:rPr>
        <w:t>§1º</w:t>
      </w:r>
      <w:r w:rsidRPr="00843185">
        <w:rPr>
          <w:rFonts w:ascii="Arial" w:hAnsi="Arial" w:cs="Arial"/>
          <w:sz w:val="22"/>
          <w:szCs w:val="22"/>
        </w:rPr>
        <w:t>. O aluno selecionado terá uma ajuda de custo de 05 (cinco) parcelas semestrais, iguais e consecutivas, tendo como referência o valor da mensalidade efetivamente paga, nela incluindo o percentual obtido através de Fundo de Financiamento Estudantil (FIES).</w:t>
      </w:r>
    </w:p>
    <w:p w:rsidR="00843185" w:rsidRPr="00843185" w:rsidRDefault="00843185" w:rsidP="00843185">
      <w:pPr>
        <w:jc w:val="both"/>
        <w:rPr>
          <w:rFonts w:ascii="Arial" w:hAnsi="Arial" w:cs="Arial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sz w:val="22"/>
          <w:szCs w:val="22"/>
        </w:rPr>
      </w:pPr>
      <w:r w:rsidRPr="00843185">
        <w:rPr>
          <w:rFonts w:ascii="Arial" w:hAnsi="Arial" w:cs="Arial"/>
          <w:b/>
          <w:bCs/>
          <w:sz w:val="22"/>
          <w:szCs w:val="22"/>
        </w:rPr>
        <w:t>§2º</w:t>
      </w:r>
      <w:r w:rsidRPr="00843185">
        <w:rPr>
          <w:rFonts w:ascii="Arial" w:hAnsi="Arial" w:cs="Arial"/>
          <w:sz w:val="22"/>
          <w:szCs w:val="22"/>
        </w:rPr>
        <w:t>. A disciplina objeto de reprovação não poderá ser incluída no cálculo de novo benefício.</w:t>
      </w:r>
    </w:p>
    <w:p w:rsidR="00843185" w:rsidRPr="00843185" w:rsidRDefault="00843185" w:rsidP="00843185">
      <w:pPr>
        <w:jc w:val="both"/>
        <w:rPr>
          <w:rFonts w:ascii="Arial" w:hAnsi="Arial" w:cs="Arial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§ 3º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>. Havendo aumento nas mensalidades durante o semestre letivo, o valor da presente bolsa de estudo não sofrerá qualquer reajuste.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Art.7º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>. O beneficiado que infringir qualquer dos dispositivos da presente Lei, terá imediatamente rescindido o convênio firmado, perdendo assim, o direito de receber o auxílio.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Art. 8°.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 xml:space="preserve"> Em caso de desistência voluntária do aluno (abandono do curso), o beneficiado somente poderá concorrer a nova bolsa após 01 (um) ano da data do pagamento do último benefício pelo município. 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§1°.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 xml:space="preserve"> Ocorrendo a desistência do curso o beneficiário deverá comunicar imediatamente à Secretaria Municipal de Educação Córrego Fundo, por escrito, sob pena de ser responsabilizado pessoalmente pelos danos causados ao erário público.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§2°. 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 xml:space="preserve">O aluno que se submeter ao trancamento do curso será condicionado à análise da Comissão Avaliadora para o retorno no mesmo curso. 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§3°. 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>Caso haja negativa da Comissão Avaliadora para retorno ao mesmo curso ou o aluno desejar transferir para outro curso diferente o beneficiário não poderá solicitar nova inscrição ao Programa pelo período de 01 (um) ano.</w:t>
      </w: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843185" w:rsidRPr="00843185" w:rsidRDefault="00843185" w:rsidP="00843185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Art. 9°.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 xml:space="preserve"> Cada família somente poderá ser beneficiada com 02 (duas) pessoas concomitantemente, se houver disponibilidade de recursos e ainda se atendidos demais requisitos desta Lei.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Art. 10.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 xml:space="preserve"> Fica a Comissão Avaliadora, juntamente com a Assistente Social da Secretaria Municipal de Educação e Assistente Social do CRAS, após analisar a documentação apresentada, com a responsabilidade de deferir ou indeferir os pedidos de auxílio, mesmo que seja necessária uma sindicância.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Parágrafo único: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 xml:space="preserve"> Cabe a Comissão Avaliadora encaminhar ao chefe do Poder Executivo, um relatório contendo os deferimentos e os indeferimentos dos pedidos de auxílio para que ele possa autorizar ou não a concessão do benefício.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Art. 11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>. Terá sempre preferência no presente Programa o estudante de menor renda familiar per capita.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Art. 12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>. Para analisar e fiscalizar os termos da presente Lei será criada uma Comissão Avaliadora, de 05 (cinco) membros, mediante Decreto do Poder Executivo, a ser composta por 01 (um) representante da Secretaria Municipal de Educação, 01 (um) representante do CRAS, 01 (um) vereador e 02 (dois) estudantes universitários.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/>
          <w:sz w:val="22"/>
          <w:szCs w:val="22"/>
        </w:rPr>
        <w:t xml:space="preserve">I- </w:t>
      </w:r>
      <w:r w:rsidRPr="00843185">
        <w:rPr>
          <w:rFonts w:ascii="Arial" w:hAnsi="Arial" w:cs="Arial"/>
          <w:color w:val="000000"/>
          <w:sz w:val="22"/>
          <w:szCs w:val="22"/>
        </w:rPr>
        <w:t>São requisitos para participação dos estudantes universitários na comissão avaliadora:</w:t>
      </w:r>
    </w:p>
    <w:p w:rsidR="00843185" w:rsidRPr="00843185" w:rsidRDefault="00843185" w:rsidP="00843185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843185" w:rsidRPr="00843185" w:rsidRDefault="00843185" w:rsidP="0084318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43185">
        <w:rPr>
          <w:rFonts w:ascii="Arial" w:hAnsi="Arial" w:cs="Arial"/>
          <w:color w:val="000000"/>
          <w:sz w:val="22"/>
          <w:szCs w:val="22"/>
        </w:rPr>
        <w:t>Residir no município durante o período letivo;</w:t>
      </w:r>
    </w:p>
    <w:p w:rsidR="00843185" w:rsidRPr="00843185" w:rsidRDefault="00843185" w:rsidP="0084318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43185">
        <w:rPr>
          <w:rFonts w:ascii="Arial" w:hAnsi="Arial" w:cs="Arial"/>
          <w:color w:val="000000"/>
          <w:sz w:val="22"/>
          <w:szCs w:val="22"/>
        </w:rPr>
        <w:t>Já ter participado da comissão em ano/semestres anteriores;</w:t>
      </w:r>
    </w:p>
    <w:p w:rsidR="00843185" w:rsidRPr="00843185" w:rsidRDefault="00843185" w:rsidP="008431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43185">
        <w:rPr>
          <w:rFonts w:ascii="Arial" w:hAnsi="Arial" w:cs="Arial"/>
          <w:color w:val="000000"/>
          <w:sz w:val="22"/>
          <w:szCs w:val="22"/>
        </w:rPr>
        <w:t>Possuir a maior nota entre os escritos para participar da comissão avaliadora;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Parágrafo Único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 xml:space="preserve">: Os estudantes universitários que integrarem a Comissão Avaliadora poderão ser beneficiados com 10% (dez por cento) sobre o valor de cada parcela recebida, havendo disponibilidade orçamentária e financeira. 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Art. 13</w:t>
      </w:r>
      <w:r w:rsidRPr="00843185">
        <w:rPr>
          <w:rFonts w:ascii="Arial" w:hAnsi="Arial" w:cs="Arial"/>
          <w:color w:val="000000" w:themeColor="text1"/>
          <w:sz w:val="22"/>
          <w:szCs w:val="22"/>
        </w:rPr>
        <w:t>. Esta Lei entra em vigor na data de sua publicação, revogando as Leis nº. 479/2010, 582/2013, 625/2015 e 640/2015.</w:t>
      </w: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color w:val="000000" w:themeColor="text1"/>
          <w:sz w:val="22"/>
          <w:szCs w:val="22"/>
        </w:rPr>
        <w:t>Mando, portanto, a todas as autoridades a quem o conhecimento e execução desta Lei pertencer, que a cumpram e a façam cumprir, tão inteiramente como nela se contém.</w:t>
      </w:r>
    </w:p>
    <w:p w:rsidR="00843185" w:rsidRPr="00843185" w:rsidRDefault="00843185" w:rsidP="0084318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color w:val="000000" w:themeColor="text1"/>
          <w:sz w:val="22"/>
          <w:szCs w:val="22"/>
        </w:rPr>
        <w:t>Córrego Fundo/MG, 18 de maio de 2023.</w:t>
      </w:r>
    </w:p>
    <w:p w:rsidR="00843185" w:rsidRDefault="00843185" w:rsidP="0084318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43185" w:rsidRPr="00843185" w:rsidRDefault="00843185" w:rsidP="0084318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13EB3" w:rsidRPr="00843185" w:rsidRDefault="00843185" w:rsidP="0084318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43185">
        <w:rPr>
          <w:rFonts w:ascii="Arial" w:hAnsi="Arial" w:cs="Arial"/>
          <w:b/>
          <w:bCs/>
          <w:color w:val="000000" w:themeColor="text1"/>
          <w:sz w:val="22"/>
          <w:szCs w:val="22"/>
        </w:rPr>
        <w:t>DANILO OLIVEIRA CAMPOS</w:t>
      </w:r>
    </w:p>
    <w:p w:rsidR="00843185" w:rsidRPr="00843185" w:rsidRDefault="00843185" w:rsidP="00843185">
      <w:pPr>
        <w:jc w:val="center"/>
        <w:rPr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Prefeito</w:t>
      </w:r>
    </w:p>
    <w:sectPr w:rsidR="00843185" w:rsidRPr="00843185" w:rsidSect="003C264D">
      <w:headerReference w:type="default" r:id="rId5"/>
      <w:footerReference w:type="default" r:id="rId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F0C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4B5F0C" w:rsidRDefault="00000000" w:rsidP="003C264D">
    <w:pPr>
      <w:pStyle w:val="Rodap"/>
      <w:ind w:right="360"/>
      <w:jc w:val="center"/>
      <w:rPr>
        <w:sz w:val="10"/>
        <w:szCs w:val="10"/>
      </w:rPr>
    </w:pPr>
  </w:p>
  <w:p w:rsidR="004B5F0C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4B5F0C" w:rsidRDefault="00000000" w:rsidP="003C264D">
    <w:pPr>
      <w:pStyle w:val="Rodap"/>
    </w:pPr>
  </w:p>
  <w:p w:rsidR="004B5F0C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F0C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468063225"/>
        <w:docPartObj>
          <w:docPartGallery w:val="Page Numbers (Margins)"/>
          <w:docPartUnique/>
        </w:docPartObj>
      </w:sdtPr>
      <w:sdtContent>
        <w:r w:rsidRPr="00550210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364F91D3" wp14:editId="259A25C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7" name="Agrupar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0210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64F91D3" id="Agrupar 7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    <v:textbox inset="0,0,0,0">
                      <w:txbxContent>
                        <w:p w:rsidR="00550210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CÓRREO FUNDO</w:t>
    </w:r>
    <w:r>
      <w:rPr>
        <w:b/>
        <w:color w:val="003300"/>
        <w:sz w:val="28"/>
        <w:szCs w:val="28"/>
      </w:rPr>
      <w:t xml:space="preserve"> ESTADO DE MINAS GERAIS</w:t>
    </w:r>
  </w:p>
  <w:p w:rsidR="004B5F0C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 </w:t>
    </w:r>
    <w:r>
      <w:rPr>
        <w:b/>
        <w:bCs/>
        <w:color w:val="003300"/>
        <w:sz w:val="18"/>
        <w:szCs w:val="18"/>
      </w:rPr>
      <w:t>GALENO SILVA 146 ~CENTRO</w:t>
    </w:r>
  </w:p>
  <w:p w:rsidR="004B5F0C" w:rsidRPr="0004523D" w:rsidRDefault="00000000" w:rsidP="00432436">
    <w:pPr>
      <w:pStyle w:val="Cabealho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 xml:space="preserve">                                                               CEP 355568-000</w:t>
    </w:r>
    <w:r w:rsidRPr="0004523D">
      <w:rPr>
        <w:b/>
        <w:bCs/>
        <w:color w:val="003300"/>
        <w:sz w:val="18"/>
        <w:szCs w:val="18"/>
      </w:rPr>
      <w:t>= CÓRREGO FUNDO -M</w:t>
    </w:r>
    <w:r>
      <w:rPr>
        <w:b/>
        <w:bCs/>
        <w:color w:val="003300"/>
        <w:sz w:val="18"/>
        <w:szCs w:val="18"/>
      </w:rPr>
      <w:t>INAS GERAIS</w:t>
    </w:r>
  </w:p>
  <w:p w:rsidR="004B5F0C" w:rsidRDefault="00000000" w:rsidP="00432436">
    <w:pPr>
      <w:pStyle w:val="Cabealho"/>
      <w:pBdr>
        <w:bottom w:val="single" w:sz="12" w:space="1" w:color="auto"/>
      </w:pBdr>
      <w:rPr>
        <w:b/>
        <w:bCs/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 xml:space="preserve">                                                            </w:t>
    </w:r>
    <w:r>
      <w:rPr>
        <w:b/>
        <w:bCs/>
        <w:color w:val="003300"/>
        <w:sz w:val="18"/>
        <w:szCs w:val="18"/>
      </w:rPr>
      <w:t xml:space="preserve"> – TELEFAX:. (37) 3322-91</w:t>
    </w:r>
    <w:r>
      <w:rPr>
        <w:b/>
        <w:bCs/>
        <w:color w:val="003300"/>
        <w:sz w:val="18"/>
        <w:szCs w:val="18"/>
      </w:rPr>
      <w:t>22</w:t>
    </w:r>
  </w:p>
  <w:p w:rsidR="004B5F0C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A8A3EE" wp14:editId="51A5AA5E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3619"/>
    <w:multiLevelType w:val="hybridMultilevel"/>
    <w:tmpl w:val="D6447DC8"/>
    <w:lvl w:ilvl="0" w:tplc="F852F45E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006C5B"/>
    <w:multiLevelType w:val="hybridMultilevel"/>
    <w:tmpl w:val="E744B446"/>
    <w:lvl w:ilvl="0" w:tplc="4F26D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10382">
    <w:abstractNumId w:val="1"/>
  </w:num>
  <w:num w:numId="2" w16cid:durableId="46165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85"/>
    <w:rsid w:val="00013EB3"/>
    <w:rsid w:val="00194F71"/>
    <w:rsid w:val="00843185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E4A0"/>
  <w15:chartTrackingRefBased/>
  <w15:docId w15:val="{D2502D8E-3FAC-4059-941F-5218A5C4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431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318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rsid w:val="008431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318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843185"/>
  </w:style>
  <w:style w:type="paragraph" w:styleId="PargrafodaLista">
    <w:name w:val="List Paragraph"/>
    <w:basedOn w:val="Normal"/>
    <w:uiPriority w:val="34"/>
    <w:qFormat/>
    <w:rsid w:val="0084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1173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2023-05-18T18:45:00Z</dcterms:created>
  <dcterms:modified xsi:type="dcterms:W3CDTF">2023-05-18T18:48:00Z</dcterms:modified>
</cp:coreProperties>
</file>