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526C" w14:textId="4DEBCE9F" w:rsidR="008A36BB" w:rsidRPr="00CE169E" w:rsidRDefault="008A36BB" w:rsidP="008A36B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CE169E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935</w:t>
      </w:r>
      <w:r w:rsidRPr="00CE169E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22</w:t>
      </w:r>
      <w:r w:rsidRPr="00CE169E">
        <w:rPr>
          <w:rFonts w:ascii="Verdana" w:hAnsi="Verdana"/>
          <w:b/>
          <w:bCs/>
          <w:sz w:val="22"/>
          <w:szCs w:val="22"/>
        </w:rPr>
        <w:t xml:space="preserve"> DE FEVEREIRO DE 2024.</w:t>
      </w:r>
    </w:p>
    <w:p w14:paraId="5C2AD193" w14:textId="77777777" w:rsidR="008A36BB" w:rsidRPr="00CE169E" w:rsidRDefault="008A36BB" w:rsidP="008A36BB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1B6D428" w14:textId="77777777" w:rsidR="008A36BB" w:rsidRPr="00CE169E" w:rsidRDefault="008A36BB" w:rsidP="008A36BB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14:paraId="0DF607FB" w14:textId="77777777" w:rsidR="008A36BB" w:rsidRPr="00CE169E" w:rsidRDefault="008A36BB" w:rsidP="008A36BB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CE169E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CE169E">
        <w:rPr>
          <w:rFonts w:ascii="Verdana" w:hAnsi="Verdana"/>
          <w:b/>
          <w:bCs/>
          <w:i/>
          <w:noProof/>
          <w:sz w:val="22"/>
        </w:rPr>
        <w:t>CRÉDITO ADICIONAL SUPLEMENTAR COM FONTE NO SUPERÁVIT FINANCEIRO, E DA OUTRAS PROVIDÊNCIAS</w:t>
      </w:r>
      <w:r w:rsidRPr="00CE169E">
        <w:rPr>
          <w:rFonts w:ascii="Verdana" w:hAnsi="Verdana"/>
          <w:b/>
          <w:bCs/>
          <w:iCs/>
          <w:noProof/>
          <w:sz w:val="22"/>
        </w:rPr>
        <w:t>”</w:t>
      </w:r>
    </w:p>
    <w:p w14:paraId="329CEEFE" w14:textId="77777777" w:rsidR="008A36BB" w:rsidRPr="00CE169E" w:rsidRDefault="008A36BB" w:rsidP="008A36BB">
      <w:pPr>
        <w:rPr>
          <w:sz w:val="22"/>
          <w:szCs w:val="22"/>
        </w:rPr>
      </w:pPr>
    </w:p>
    <w:p w14:paraId="498952B3" w14:textId="77777777" w:rsidR="008A36BB" w:rsidRPr="00CE169E" w:rsidRDefault="008A36BB" w:rsidP="008A36BB">
      <w:pPr>
        <w:rPr>
          <w:sz w:val="22"/>
          <w:szCs w:val="22"/>
        </w:rPr>
      </w:pPr>
    </w:p>
    <w:p w14:paraId="3436815B" w14:textId="77777777" w:rsidR="008A36BB" w:rsidRPr="00CE169E" w:rsidRDefault="008A36BB" w:rsidP="008A36BB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CE169E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14:paraId="2A0D6237" w14:textId="77777777" w:rsidR="008A36BB" w:rsidRPr="00CE169E" w:rsidRDefault="008A36BB" w:rsidP="008A36BB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5E7DAFDF" w14:textId="77777777" w:rsidR="008A36BB" w:rsidRPr="00CE169E" w:rsidRDefault="008A36BB" w:rsidP="008A36BB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16D0DA54" w14:textId="77777777" w:rsidR="008A36BB" w:rsidRPr="00CE169E" w:rsidRDefault="008A36BB" w:rsidP="008A36BB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CE169E">
        <w:rPr>
          <w:rFonts w:ascii="Verdana" w:hAnsi="Verdana"/>
          <w:b/>
          <w:sz w:val="22"/>
          <w:szCs w:val="22"/>
        </w:rPr>
        <w:t>Art. 1º -</w:t>
      </w:r>
      <w:r w:rsidRPr="00CE169E">
        <w:rPr>
          <w:rFonts w:ascii="Verdana" w:hAnsi="Verdana"/>
          <w:sz w:val="22"/>
          <w:szCs w:val="22"/>
        </w:rPr>
        <w:t xml:space="preserve"> </w:t>
      </w:r>
      <w:r w:rsidRPr="00CE169E">
        <w:rPr>
          <w:rStyle w:val="fontstyle21"/>
          <w:rFonts w:ascii="Verdana" w:hAnsi="Verdana" w:cs="Arial"/>
          <w:sz w:val="22"/>
          <w:szCs w:val="22"/>
        </w:rPr>
        <w:t xml:space="preserve">Fica o Executivo Municipal autorizado a proceder a abertura de crédito suplementar no presente exercício até o valor </w:t>
      </w:r>
      <w:bookmarkStart w:id="0" w:name="_Hlk143067914"/>
      <w:r w:rsidRPr="00CE169E">
        <w:rPr>
          <w:rStyle w:val="fontstyle21"/>
          <w:rFonts w:ascii="Verdana" w:hAnsi="Verdana" w:cs="Arial"/>
          <w:sz w:val="22"/>
          <w:szCs w:val="22"/>
        </w:rPr>
        <w:t xml:space="preserve">de R$ 320.000,00 (Trezentos e vinte mil reais) </w:t>
      </w:r>
      <w:bookmarkEnd w:id="0"/>
      <w:r w:rsidRPr="00CE169E">
        <w:rPr>
          <w:rStyle w:val="fontstyle21"/>
          <w:rFonts w:ascii="Verdana" w:hAnsi="Verdana" w:cs="Arial"/>
          <w:sz w:val="22"/>
          <w:szCs w:val="22"/>
        </w:rPr>
        <w:t>para suprir as seguintes dotações:</w:t>
      </w:r>
    </w:p>
    <w:p w14:paraId="65547399" w14:textId="77777777" w:rsidR="008A36BB" w:rsidRPr="00CE169E" w:rsidRDefault="008A36BB" w:rsidP="008A36BB">
      <w:pPr>
        <w:jc w:val="both"/>
        <w:rPr>
          <w:rFonts w:ascii="Verdana" w:hAnsi="Verdana"/>
          <w:b/>
          <w:sz w:val="22"/>
          <w:szCs w:val="22"/>
        </w:rPr>
      </w:pPr>
      <w:r w:rsidRPr="00CE169E">
        <w:rPr>
          <w:rFonts w:ascii="Verdana" w:hAnsi="Verdana"/>
          <w:b/>
          <w:sz w:val="22"/>
          <w:szCs w:val="22"/>
        </w:rPr>
        <w:t xml:space="preserve">   </w:t>
      </w:r>
    </w:p>
    <w:p w14:paraId="73E39F6D" w14:textId="77777777" w:rsidR="008A36BB" w:rsidRPr="00CE169E" w:rsidRDefault="008A36BB" w:rsidP="008A36BB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CE169E">
        <w:rPr>
          <w:rFonts w:ascii="Verdana" w:hAnsi="Verdana"/>
          <w:b/>
          <w:sz w:val="22"/>
          <w:szCs w:val="22"/>
        </w:rPr>
        <w:t xml:space="preserve">           </w:t>
      </w:r>
      <w:r w:rsidRPr="00CE169E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14:paraId="7E68198C" w14:textId="77777777" w:rsidR="008A36BB" w:rsidRPr="00CE169E" w:rsidRDefault="008A36BB" w:rsidP="008A36BB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AA900EC" w14:textId="77777777" w:rsidR="008A36BB" w:rsidRPr="00CE169E" w:rsidRDefault="008A36BB" w:rsidP="008A36B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CE169E">
        <w:rPr>
          <w:rFonts w:ascii="Verdana" w:hAnsi="Verdana" w:cs="Arial"/>
          <w:bCs/>
          <w:sz w:val="22"/>
          <w:szCs w:val="22"/>
        </w:rPr>
        <w:t xml:space="preserve">Divisão: Código/Descrição </w:t>
      </w:r>
      <w:r w:rsidRPr="00CE169E">
        <w:rPr>
          <w:rFonts w:ascii="Verdana" w:hAnsi="Verdana" w:cs="Arial"/>
          <w:b/>
          <w:sz w:val="22"/>
          <w:szCs w:val="22"/>
          <w:u w:val="single"/>
        </w:rPr>
        <w:t>02.04.01</w:t>
      </w:r>
      <w:r w:rsidRPr="00CE169E">
        <w:rPr>
          <w:rFonts w:ascii="Verdana" w:hAnsi="Verdana" w:cs="Arial"/>
          <w:bCs/>
          <w:sz w:val="22"/>
          <w:szCs w:val="22"/>
        </w:rPr>
        <w:t xml:space="preserve"> – SECRETARIA MUN. SAÚDE</w:t>
      </w:r>
    </w:p>
    <w:p w14:paraId="409561AF" w14:textId="77777777" w:rsidR="008A36BB" w:rsidRPr="00CE169E" w:rsidRDefault="008A36BB" w:rsidP="008A36B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CE169E">
        <w:rPr>
          <w:rFonts w:ascii="Verdana" w:hAnsi="Verdana" w:cs="Arial"/>
          <w:bCs/>
          <w:sz w:val="22"/>
          <w:szCs w:val="22"/>
        </w:rPr>
        <w:t xml:space="preserve">Função:  </w:t>
      </w:r>
      <w:r w:rsidRPr="00CE169E">
        <w:rPr>
          <w:rFonts w:ascii="Verdana" w:hAnsi="Verdana" w:cs="Arial"/>
          <w:b/>
          <w:sz w:val="22"/>
          <w:szCs w:val="22"/>
          <w:u w:val="single"/>
        </w:rPr>
        <w:t xml:space="preserve">10 </w:t>
      </w:r>
      <w:r w:rsidRPr="00CE169E">
        <w:rPr>
          <w:rFonts w:ascii="Verdana" w:hAnsi="Verdana" w:cs="Arial"/>
          <w:bCs/>
          <w:sz w:val="22"/>
          <w:szCs w:val="22"/>
        </w:rPr>
        <w:t>– SAÚDE</w:t>
      </w:r>
    </w:p>
    <w:p w14:paraId="3DD14B78" w14:textId="77777777" w:rsidR="008A36BB" w:rsidRPr="00CE169E" w:rsidRDefault="008A36BB" w:rsidP="008A36B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CE169E">
        <w:rPr>
          <w:rFonts w:ascii="Verdana" w:hAnsi="Verdana" w:cs="Arial"/>
          <w:bCs/>
          <w:sz w:val="22"/>
          <w:szCs w:val="22"/>
        </w:rPr>
        <w:t xml:space="preserve">Subfunção: </w:t>
      </w:r>
      <w:r w:rsidRPr="00CE169E">
        <w:rPr>
          <w:rFonts w:ascii="Verdana" w:hAnsi="Verdana" w:cs="Arial"/>
          <w:b/>
          <w:sz w:val="22"/>
          <w:szCs w:val="22"/>
          <w:u w:val="single"/>
        </w:rPr>
        <w:t>301</w:t>
      </w:r>
      <w:r w:rsidRPr="00CE169E">
        <w:rPr>
          <w:rFonts w:ascii="Verdana" w:hAnsi="Verdana" w:cs="Arial"/>
          <w:bCs/>
          <w:sz w:val="22"/>
          <w:szCs w:val="22"/>
        </w:rPr>
        <w:t xml:space="preserve"> – ATENÇÃO BÁSICA</w:t>
      </w:r>
    </w:p>
    <w:p w14:paraId="21490CB8" w14:textId="77777777" w:rsidR="008A36BB" w:rsidRPr="00CE169E" w:rsidRDefault="008A36BB" w:rsidP="008A36B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CE169E">
        <w:rPr>
          <w:rFonts w:ascii="Verdana" w:hAnsi="Verdana" w:cs="Arial"/>
          <w:bCs/>
          <w:sz w:val="22"/>
          <w:szCs w:val="22"/>
        </w:rPr>
        <w:t xml:space="preserve">Programa: </w:t>
      </w:r>
      <w:r w:rsidRPr="00CE169E">
        <w:rPr>
          <w:rFonts w:ascii="Verdana" w:hAnsi="Verdana" w:cs="Arial"/>
          <w:b/>
          <w:sz w:val="22"/>
          <w:szCs w:val="22"/>
          <w:u w:val="single"/>
        </w:rPr>
        <w:t xml:space="preserve">1003 </w:t>
      </w:r>
      <w:r w:rsidRPr="00CE169E">
        <w:rPr>
          <w:rFonts w:ascii="Verdana" w:hAnsi="Verdana" w:cs="Arial"/>
          <w:b/>
          <w:sz w:val="22"/>
          <w:szCs w:val="22"/>
        </w:rPr>
        <w:t xml:space="preserve">– </w:t>
      </w:r>
      <w:r w:rsidRPr="00CE169E">
        <w:rPr>
          <w:rFonts w:ascii="Verdana" w:hAnsi="Verdana" w:cs="Arial"/>
          <w:sz w:val="22"/>
          <w:szCs w:val="22"/>
        </w:rPr>
        <w:t>ATENÇÃO A SAÚDE DA COMUNIDADE</w:t>
      </w:r>
    </w:p>
    <w:p w14:paraId="0A79A552" w14:textId="77777777" w:rsidR="008A36BB" w:rsidRPr="00CE169E" w:rsidRDefault="008A36BB" w:rsidP="008A36B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CE169E">
        <w:rPr>
          <w:rFonts w:ascii="Verdana" w:hAnsi="Verdana" w:cs="Arial"/>
          <w:bCs/>
          <w:sz w:val="22"/>
          <w:szCs w:val="22"/>
        </w:rPr>
        <w:t xml:space="preserve">Ação/Atividade: </w:t>
      </w:r>
      <w:r w:rsidRPr="00CE169E">
        <w:rPr>
          <w:rFonts w:ascii="Verdana" w:hAnsi="Verdana" w:cs="Arial"/>
          <w:b/>
          <w:sz w:val="22"/>
          <w:szCs w:val="22"/>
          <w:u w:val="single"/>
        </w:rPr>
        <w:t>1623</w:t>
      </w:r>
      <w:r w:rsidRPr="00CE169E">
        <w:rPr>
          <w:rFonts w:ascii="Verdana" w:hAnsi="Verdana" w:cs="Arial"/>
          <w:bCs/>
          <w:sz w:val="22"/>
          <w:szCs w:val="22"/>
        </w:rPr>
        <w:t xml:space="preserve"> – MANUT. BLOCO CUSTEIO ASPS</w:t>
      </w:r>
    </w:p>
    <w:p w14:paraId="77C7F049" w14:textId="77777777" w:rsidR="008A36BB" w:rsidRPr="00CE169E" w:rsidRDefault="008A36BB" w:rsidP="008A36B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2"/>
          <w:szCs w:val="22"/>
        </w:rPr>
      </w:pPr>
      <w:r w:rsidRPr="00CE169E">
        <w:rPr>
          <w:rFonts w:ascii="Verdana" w:hAnsi="Verdana" w:cs="Arial"/>
          <w:bCs/>
          <w:sz w:val="22"/>
          <w:szCs w:val="22"/>
        </w:rPr>
        <w:t xml:space="preserve">Elemento: 4.4.90.52.00 – Equipamento e Material Permanente </w:t>
      </w:r>
    </w:p>
    <w:p w14:paraId="4C5A14E2" w14:textId="77777777" w:rsidR="008A36BB" w:rsidRPr="00CE169E" w:rsidRDefault="008A36BB" w:rsidP="008A36BB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CE169E">
        <w:rPr>
          <w:rFonts w:ascii="Verdana" w:hAnsi="Verdana" w:cs="Arial"/>
          <w:bCs/>
          <w:sz w:val="22"/>
          <w:szCs w:val="22"/>
        </w:rPr>
        <w:t xml:space="preserve">Fonte: </w:t>
      </w:r>
      <w:r w:rsidRPr="00CE169E">
        <w:rPr>
          <w:rFonts w:ascii="Verdana" w:hAnsi="Verdana" w:cs="Arial"/>
          <w:b/>
          <w:sz w:val="22"/>
          <w:szCs w:val="22"/>
          <w:u w:val="single"/>
        </w:rPr>
        <w:t>2.601.000.0000</w:t>
      </w:r>
      <w:r w:rsidRPr="00CE169E">
        <w:rPr>
          <w:rFonts w:ascii="Verdana" w:hAnsi="Verdana" w:cs="Arial"/>
          <w:bCs/>
          <w:sz w:val="22"/>
          <w:szCs w:val="22"/>
        </w:rPr>
        <w:t xml:space="preserve"> – </w:t>
      </w:r>
      <w:proofErr w:type="spellStart"/>
      <w:r w:rsidRPr="00CE169E">
        <w:rPr>
          <w:rFonts w:ascii="Verdana" w:hAnsi="Verdana" w:cs="Arial"/>
          <w:bCs/>
          <w:sz w:val="22"/>
          <w:szCs w:val="22"/>
        </w:rPr>
        <w:t>Transf</w:t>
      </w:r>
      <w:proofErr w:type="spellEnd"/>
      <w:r w:rsidRPr="00CE169E">
        <w:rPr>
          <w:rFonts w:ascii="Verdana" w:hAnsi="Verdana" w:cs="Arial"/>
          <w:bCs/>
          <w:sz w:val="22"/>
          <w:szCs w:val="22"/>
        </w:rPr>
        <w:t>. SUS prov. Gov. Federal – Estruturação de Rede</w:t>
      </w:r>
    </w:p>
    <w:p w14:paraId="36DFFF63" w14:textId="77777777" w:rsidR="008A36BB" w:rsidRPr="00CE169E" w:rsidRDefault="008A36BB" w:rsidP="008A36BB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2"/>
          <w:szCs w:val="22"/>
        </w:rPr>
      </w:pPr>
      <w:r w:rsidRPr="00CE169E">
        <w:rPr>
          <w:rFonts w:ascii="Verdana" w:hAnsi="Verdana" w:cs="Arial"/>
          <w:bCs/>
          <w:sz w:val="22"/>
          <w:szCs w:val="22"/>
        </w:rPr>
        <w:t xml:space="preserve">    Valor </w:t>
      </w:r>
      <w:r w:rsidRPr="00CE169E">
        <w:rPr>
          <w:rFonts w:ascii="Verdana" w:hAnsi="Verdana" w:cs="Arial"/>
          <w:b/>
          <w:i/>
          <w:iCs/>
          <w:sz w:val="22"/>
          <w:szCs w:val="22"/>
        </w:rPr>
        <w:t>R$ 317.846,00</w:t>
      </w:r>
    </w:p>
    <w:p w14:paraId="4A555846" w14:textId="77777777" w:rsidR="008A36BB" w:rsidRPr="00CE169E" w:rsidRDefault="008A36BB" w:rsidP="008A36BB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7285111" w14:textId="77777777" w:rsidR="008A36BB" w:rsidRPr="00CE169E" w:rsidRDefault="008A36BB" w:rsidP="008A36BB">
      <w:pPr>
        <w:jc w:val="both"/>
        <w:rPr>
          <w:rFonts w:ascii="Verdana" w:hAnsi="Verdana"/>
          <w:b/>
          <w:sz w:val="22"/>
          <w:szCs w:val="22"/>
        </w:rPr>
      </w:pPr>
    </w:p>
    <w:p w14:paraId="70BAD8A2" w14:textId="77777777" w:rsidR="008A36BB" w:rsidRPr="00CE169E" w:rsidRDefault="008A36BB" w:rsidP="008A36BB">
      <w:pPr>
        <w:jc w:val="both"/>
        <w:rPr>
          <w:rFonts w:ascii="Verdana" w:hAnsi="Verdana"/>
          <w:color w:val="000000"/>
          <w:sz w:val="22"/>
          <w:szCs w:val="22"/>
        </w:rPr>
      </w:pPr>
      <w:r w:rsidRPr="00CE169E">
        <w:rPr>
          <w:rFonts w:ascii="Verdana" w:hAnsi="Verdana"/>
          <w:b/>
          <w:sz w:val="22"/>
          <w:szCs w:val="22"/>
        </w:rPr>
        <w:t>Art. 2º</w:t>
      </w:r>
      <w:r w:rsidRPr="00CE169E">
        <w:rPr>
          <w:rFonts w:ascii="Verdana" w:hAnsi="Verdana"/>
          <w:sz w:val="22"/>
          <w:szCs w:val="22"/>
        </w:rPr>
        <w:t xml:space="preserve"> - </w:t>
      </w:r>
      <w:r w:rsidRPr="00CE169E">
        <w:rPr>
          <w:rFonts w:ascii="Verdana" w:hAnsi="Verdana"/>
          <w:color w:val="000000"/>
          <w:sz w:val="22"/>
          <w:szCs w:val="22"/>
        </w:rPr>
        <w:t>Servirá de recursos para a cobertura do crédito suplementar autorizado nesta Lei o Superávit Financeiro, nos termos do inciso I § 1º do art. 43 da Lei Federal n.º 4.320, de 17 de março de 1964 e parágrafo único do art. 8º da Lei Complementar n.º 101, de 4 de maio de 2000.</w:t>
      </w:r>
    </w:p>
    <w:p w14:paraId="4B15A86D" w14:textId="77777777" w:rsidR="008A36BB" w:rsidRPr="00CE169E" w:rsidRDefault="008A36BB" w:rsidP="008A36BB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18EB34E4" w14:textId="77777777" w:rsidR="008A36BB" w:rsidRPr="00CE169E" w:rsidRDefault="008A36BB" w:rsidP="008A36BB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1258D9C2" w14:textId="77777777" w:rsidR="008A36BB" w:rsidRPr="00CE169E" w:rsidRDefault="008A36BB" w:rsidP="008A36BB">
      <w:pPr>
        <w:tabs>
          <w:tab w:val="left" w:pos="1701"/>
        </w:tabs>
        <w:jc w:val="both"/>
        <w:rPr>
          <w:rFonts w:ascii="Verdana" w:hAnsi="Verdana"/>
          <w:sz w:val="22"/>
          <w:szCs w:val="22"/>
        </w:rPr>
      </w:pPr>
      <w:r w:rsidRPr="00CE169E">
        <w:rPr>
          <w:rFonts w:ascii="Verdana" w:hAnsi="Verdana"/>
          <w:b/>
          <w:sz w:val="22"/>
          <w:szCs w:val="22"/>
        </w:rPr>
        <w:t>Art. 3º</w:t>
      </w:r>
      <w:r w:rsidRPr="00CE169E">
        <w:rPr>
          <w:rFonts w:ascii="Verdana" w:hAnsi="Verdana"/>
          <w:sz w:val="22"/>
          <w:szCs w:val="22"/>
        </w:rPr>
        <w:t xml:space="preserve"> - Esta Lei entra em vigor na data de sua publicação.</w:t>
      </w:r>
    </w:p>
    <w:p w14:paraId="75A6B387" w14:textId="77777777" w:rsidR="008A36BB" w:rsidRPr="00CE169E" w:rsidRDefault="008A36BB" w:rsidP="008A36BB">
      <w:pPr>
        <w:tabs>
          <w:tab w:val="left" w:pos="1701"/>
        </w:tabs>
        <w:ind w:firstLine="1134"/>
        <w:jc w:val="both"/>
        <w:rPr>
          <w:rFonts w:ascii="Verdana" w:hAnsi="Verdana"/>
          <w:sz w:val="22"/>
          <w:szCs w:val="22"/>
        </w:rPr>
      </w:pPr>
    </w:p>
    <w:p w14:paraId="174229E5" w14:textId="77777777" w:rsidR="008A36BB" w:rsidRPr="00CE169E" w:rsidRDefault="008A36BB" w:rsidP="008A36BB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604E06BD" w14:textId="0627BC6F" w:rsidR="008A36BB" w:rsidRPr="00CE169E" w:rsidRDefault="008A36BB" w:rsidP="008A36BB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  <w:r w:rsidRPr="00CE169E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22</w:t>
      </w:r>
      <w:r w:rsidRPr="00CE169E">
        <w:rPr>
          <w:rFonts w:ascii="Verdana" w:hAnsi="Verdana"/>
          <w:sz w:val="22"/>
          <w:szCs w:val="22"/>
        </w:rPr>
        <w:t xml:space="preserve"> de fevereiro de 2024.</w:t>
      </w:r>
    </w:p>
    <w:p w14:paraId="2C65649E" w14:textId="77777777" w:rsidR="008A36BB" w:rsidRPr="00CE169E" w:rsidRDefault="008A36BB" w:rsidP="008A36B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48D1C0B6" w14:textId="77777777" w:rsidR="008A36BB" w:rsidRPr="00CE169E" w:rsidRDefault="008A36BB" w:rsidP="008A36BB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31DAF29D" w14:textId="77777777" w:rsidR="008A36BB" w:rsidRPr="00CE169E" w:rsidRDefault="008A36BB" w:rsidP="008A36BB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CE169E">
        <w:rPr>
          <w:rFonts w:ascii="Verdana" w:hAnsi="Verdana" w:cs="Arial"/>
          <w:b/>
          <w:sz w:val="22"/>
          <w:szCs w:val="22"/>
        </w:rPr>
        <w:t>DANILO OLIVEIRA CAMPOS</w:t>
      </w:r>
    </w:p>
    <w:p w14:paraId="6DFBB2F5" w14:textId="3D749583" w:rsidR="00013EB3" w:rsidRDefault="008A36BB" w:rsidP="008A36BB">
      <w:pPr>
        <w:tabs>
          <w:tab w:val="left" w:pos="0"/>
        </w:tabs>
        <w:jc w:val="center"/>
      </w:pPr>
      <w:r w:rsidRPr="00CE169E">
        <w:rPr>
          <w:rFonts w:ascii="Verdana" w:hAnsi="Verdana" w:cs="Arial"/>
          <w:sz w:val="22"/>
          <w:szCs w:val="22"/>
        </w:rPr>
        <w:t>Prefeito</w:t>
      </w:r>
    </w:p>
    <w:sectPr w:rsidR="00013EB3" w:rsidSect="001B5E66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47DA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6E9968C2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0E54DDE7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68D1B178" w14:textId="77777777" w:rsidR="00000000" w:rsidRDefault="00000000" w:rsidP="00A501E5">
    <w:pPr>
      <w:pStyle w:val="Rodap"/>
    </w:pPr>
  </w:p>
  <w:p w14:paraId="4F923E88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3399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7F3A607" wp14:editId="79351BCD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4403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49637D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3A607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354E4403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49637D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 xml:space="preserve">PIO DE CÓRREGO FUNDO ESTADO DE MINAS </w:t>
    </w:r>
    <w:r w:rsidRPr="00D112FD">
      <w:rPr>
        <w:b/>
        <w:sz w:val="28"/>
        <w:szCs w:val="28"/>
      </w:rPr>
      <w:t>GERAIS</w:t>
    </w:r>
  </w:p>
  <w:p w14:paraId="1A724A87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2DA1DDA2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35C0595B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2F30D92B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88FB2" wp14:editId="7D2D5BD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77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BB"/>
    <w:rsid w:val="00013EB3"/>
    <w:rsid w:val="001B5E66"/>
    <w:rsid w:val="008A36BB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9DA3"/>
  <w15:chartTrackingRefBased/>
  <w15:docId w15:val="{336AA350-5010-45D2-BAAF-9CD4EFB8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A36BB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36BB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A3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6B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8A3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6B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8A36BB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8A36BB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36B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8A36BB"/>
  </w:style>
  <w:style w:type="character" w:customStyle="1" w:styleId="fontstyle21">
    <w:name w:val="fontstyle21"/>
    <w:basedOn w:val="Fontepargpadro"/>
    <w:rsid w:val="008A36B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2024-02-22T15:48:00Z</dcterms:created>
  <dcterms:modified xsi:type="dcterms:W3CDTF">2024-02-22T15:50:00Z</dcterms:modified>
</cp:coreProperties>
</file>