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A0E" w:rsidRPr="0065407F" w:rsidRDefault="00592A0E" w:rsidP="00592A0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RETIFICAÇÃO DA LEI MUNICIPAL Nº. 864 DE 16 DE FEVEREIRO DE 2023 – ERRO MATERIAL</w:t>
      </w:r>
    </w:p>
    <w:p w:rsidR="00592A0E" w:rsidRPr="0065407F" w:rsidRDefault="00592A0E" w:rsidP="00592A0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92A0E" w:rsidRDefault="00592A0E" w:rsidP="00592A0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92A0E" w:rsidRDefault="00592A0E" w:rsidP="00592A0E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65407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3"/>
          <w:szCs w:val="23"/>
        </w:rPr>
        <w:t>Considerando o erro material no texto da Lei Municipal n°. 864/2023, o Prefeito Municipal de Córrego Fundo/MG e o Presidente da Câmara Municipal resolvem publicar a presente retificação:</w:t>
      </w:r>
    </w:p>
    <w:p w:rsidR="008F5543" w:rsidRPr="0051496E" w:rsidRDefault="00592A0E" w:rsidP="008F5543">
      <w:pPr>
        <w:jc w:val="both"/>
        <w:rPr>
          <w:rFonts w:ascii="Verdana" w:hAnsi="Verdana" w:cs="Arial"/>
          <w:sz w:val="23"/>
          <w:szCs w:val="23"/>
        </w:rPr>
      </w:pPr>
      <w:r w:rsidRPr="00254688">
        <w:rPr>
          <w:rFonts w:ascii="Verdana" w:hAnsi="Verdana"/>
          <w:b/>
          <w:bCs/>
          <w:sz w:val="23"/>
          <w:szCs w:val="23"/>
          <w:u w:val="single"/>
        </w:rPr>
        <w:t>Onde se lê</w:t>
      </w:r>
      <w:r>
        <w:rPr>
          <w:rFonts w:ascii="Verdana" w:hAnsi="Verdana"/>
          <w:sz w:val="23"/>
          <w:szCs w:val="23"/>
        </w:rPr>
        <w:t xml:space="preserve">: </w:t>
      </w:r>
      <w:r w:rsidR="008F5543">
        <w:rPr>
          <w:rFonts w:ascii="Verdana" w:hAnsi="Verdana"/>
          <w:sz w:val="23"/>
          <w:szCs w:val="23"/>
        </w:rPr>
        <w:t>“</w:t>
      </w:r>
      <w:r w:rsidR="008F5543" w:rsidRPr="00ED366C">
        <w:rPr>
          <w:rFonts w:ascii="Verdana" w:hAnsi="Verdana" w:cs="Arial"/>
          <w:b/>
          <w:bCs/>
          <w:sz w:val="23"/>
          <w:szCs w:val="23"/>
        </w:rPr>
        <w:t xml:space="preserve">Art. </w:t>
      </w:r>
      <w:r w:rsidR="008F5543">
        <w:rPr>
          <w:rFonts w:ascii="Verdana" w:hAnsi="Verdana" w:cs="Arial"/>
          <w:b/>
          <w:bCs/>
          <w:sz w:val="23"/>
          <w:szCs w:val="23"/>
        </w:rPr>
        <w:t>4</w:t>
      </w:r>
      <w:r w:rsidR="008F5543" w:rsidRPr="00ED366C">
        <w:rPr>
          <w:rFonts w:ascii="Verdana" w:hAnsi="Verdana" w:cs="Arial"/>
          <w:b/>
          <w:bCs/>
          <w:sz w:val="23"/>
          <w:szCs w:val="23"/>
        </w:rPr>
        <w:t xml:space="preserve">º - </w:t>
      </w:r>
      <w:r w:rsidR="008F5543" w:rsidRPr="00ED366C">
        <w:rPr>
          <w:rFonts w:ascii="Verdana" w:hAnsi="Verdana" w:cs="Arial"/>
          <w:sz w:val="23"/>
          <w:szCs w:val="23"/>
        </w:rPr>
        <w:t>O índice</w:t>
      </w:r>
      <w:r w:rsidR="008F5543" w:rsidRPr="0051496E">
        <w:rPr>
          <w:rFonts w:ascii="Verdana" w:hAnsi="Verdana" w:cs="Arial"/>
          <w:sz w:val="23"/>
          <w:szCs w:val="23"/>
        </w:rPr>
        <w:t xml:space="preserve"> de revisão geral anual e reajustes previstos nesta Lei serão concedidos retroativamente a 1º de janeiro de 202</w:t>
      </w:r>
      <w:r w:rsidR="008F5543">
        <w:rPr>
          <w:rFonts w:ascii="Verdana" w:hAnsi="Verdana" w:cs="Arial"/>
          <w:sz w:val="23"/>
          <w:szCs w:val="23"/>
        </w:rPr>
        <w:t>3</w:t>
      </w:r>
      <w:r w:rsidR="008F5543" w:rsidRPr="0051496E">
        <w:rPr>
          <w:rFonts w:ascii="Verdana" w:hAnsi="Verdana" w:cs="Arial"/>
          <w:sz w:val="23"/>
          <w:szCs w:val="23"/>
        </w:rPr>
        <w:t>.</w:t>
      </w:r>
    </w:p>
    <w:p w:rsidR="008F5543" w:rsidRDefault="008F5543" w:rsidP="008F5543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Parágrafo único -</w:t>
      </w:r>
      <w:r w:rsidRPr="0051496E">
        <w:rPr>
          <w:rFonts w:ascii="Verdana" w:hAnsi="Verdana" w:cs="Arial"/>
          <w:sz w:val="23"/>
          <w:szCs w:val="23"/>
        </w:rPr>
        <w:t xml:space="preserve"> O somatório das diferenças devidas em decorrência da concessão de revisão geral anual e reajustes</w:t>
      </w:r>
      <w:r>
        <w:rPr>
          <w:rFonts w:ascii="Verdana" w:hAnsi="Verdana" w:cs="Arial"/>
          <w:sz w:val="23"/>
          <w:szCs w:val="23"/>
        </w:rPr>
        <w:t>,</w:t>
      </w:r>
      <w:r w:rsidRPr="0051496E">
        <w:rPr>
          <w:rFonts w:ascii="Verdana" w:hAnsi="Verdana" w:cs="Arial"/>
          <w:sz w:val="23"/>
          <w:szCs w:val="23"/>
        </w:rPr>
        <w:t xml:space="preserve"> retroativo</w:t>
      </w:r>
      <w:r>
        <w:rPr>
          <w:rFonts w:ascii="Verdana" w:hAnsi="Verdana" w:cs="Arial"/>
          <w:sz w:val="23"/>
          <w:szCs w:val="23"/>
        </w:rPr>
        <w:t>s</w:t>
      </w:r>
      <w:r w:rsidRPr="0051496E">
        <w:rPr>
          <w:rFonts w:ascii="Verdana" w:hAnsi="Verdana" w:cs="Arial"/>
          <w:sz w:val="23"/>
          <w:szCs w:val="23"/>
        </w:rPr>
        <w:t xml:space="preserve"> a 1º de janeiro de 2022, será pago na folha de pagamento dos servidores de acordo com o planejamento da Secretaria Municipal de Administração, Contabilidade e Fazenda.</w:t>
      </w:r>
      <w:r>
        <w:rPr>
          <w:rFonts w:ascii="Verdana" w:hAnsi="Verdana" w:cs="Arial"/>
          <w:sz w:val="23"/>
          <w:szCs w:val="23"/>
        </w:rPr>
        <w:t>”</w:t>
      </w:r>
    </w:p>
    <w:p w:rsidR="008F5543" w:rsidRPr="0051496E" w:rsidRDefault="00592A0E" w:rsidP="008F5543">
      <w:pPr>
        <w:jc w:val="both"/>
        <w:rPr>
          <w:rFonts w:ascii="Verdana" w:hAnsi="Verdana" w:cs="Arial"/>
          <w:sz w:val="23"/>
          <w:szCs w:val="23"/>
        </w:rPr>
      </w:pPr>
      <w:r w:rsidRPr="00254688">
        <w:rPr>
          <w:rFonts w:ascii="Verdana" w:hAnsi="Verdana" w:cs="Arial"/>
          <w:b/>
          <w:bCs/>
          <w:sz w:val="23"/>
          <w:szCs w:val="23"/>
          <w:u w:val="single"/>
        </w:rPr>
        <w:t>Leia-se</w:t>
      </w:r>
      <w:r>
        <w:rPr>
          <w:rFonts w:ascii="Verdana" w:hAnsi="Verdana" w:cs="Arial"/>
          <w:sz w:val="23"/>
          <w:szCs w:val="23"/>
        </w:rPr>
        <w:t xml:space="preserve">: </w:t>
      </w:r>
      <w:r w:rsidR="008F5543">
        <w:rPr>
          <w:rFonts w:ascii="Verdana" w:hAnsi="Verdana" w:cs="Arial"/>
          <w:sz w:val="23"/>
          <w:szCs w:val="23"/>
        </w:rPr>
        <w:t>“</w:t>
      </w:r>
      <w:r w:rsidR="008F5543" w:rsidRPr="00ED366C">
        <w:rPr>
          <w:rFonts w:ascii="Verdana" w:hAnsi="Verdana" w:cs="Arial"/>
          <w:b/>
          <w:bCs/>
          <w:sz w:val="23"/>
          <w:szCs w:val="23"/>
        </w:rPr>
        <w:t xml:space="preserve">Art. </w:t>
      </w:r>
      <w:r w:rsidR="008F5543">
        <w:rPr>
          <w:rFonts w:ascii="Verdana" w:hAnsi="Verdana" w:cs="Arial"/>
          <w:b/>
          <w:bCs/>
          <w:sz w:val="23"/>
          <w:szCs w:val="23"/>
        </w:rPr>
        <w:t>4</w:t>
      </w:r>
      <w:r w:rsidR="008F5543" w:rsidRPr="00ED366C">
        <w:rPr>
          <w:rFonts w:ascii="Verdana" w:hAnsi="Verdana" w:cs="Arial"/>
          <w:b/>
          <w:bCs/>
          <w:sz w:val="23"/>
          <w:szCs w:val="23"/>
        </w:rPr>
        <w:t xml:space="preserve">º - </w:t>
      </w:r>
      <w:r w:rsidR="008F5543" w:rsidRPr="00ED366C">
        <w:rPr>
          <w:rFonts w:ascii="Verdana" w:hAnsi="Verdana" w:cs="Arial"/>
          <w:sz w:val="23"/>
          <w:szCs w:val="23"/>
        </w:rPr>
        <w:t>O índice</w:t>
      </w:r>
      <w:r w:rsidR="008F5543" w:rsidRPr="0051496E">
        <w:rPr>
          <w:rFonts w:ascii="Verdana" w:hAnsi="Verdana" w:cs="Arial"/>
          <w:sz w:val="23"/>
          <w:szCs w:val="23"/>
        </w:rPr>
        <w:t xml:space="preserve"> de revisão geral anual e reajustes previstos nesta Lei serão concedidos retroativamente a 1º de janeiro de 202</w:t>
      </w:r>
      <w:r w:rsidR="008F5543">
        <w:rPr>
          <w:rFonts w:ascii="Verdana" w:hAnsi="Verdana" w:cs="Arial"/>
          <w:sz w:val="23"/>
          <w:szCs w:val="23"/>
        </w:rPr>
        <w:t>3</w:t>
      </w:r>
      <w:r w:rsidR="008F5543" w:rsidRPr="0051496E">
        <w:rPr>
          <w:rFonts w:ascii="Verdana" w:hAnsi="Verdana" w:cs="Arial"/>
          <w:sz w:val="23"/>
          <w:szCs w:val="23"/>
        </w:rPr>
        <w:t>.</w:t>
      </w:r>
    </w:p>
    <w:p w:rsidR="008F5543" w:rsidRDefault="008F5543" w:rsidP="008F5543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Parágrafo único -</w:t>
      </w:r>
      <w:r w:rsidRPr="0051496E">
        <w:rPr>
          <w:rFonts w:ascii="Verdana" w:hAnsi="Verdana" w:cs="Arial"/>
          <w:sz w:val="23"/>
          <w:szCs w:val="23"/>
        </w:rPr>
        <w:t xml:space="preserve"> O somatório das diferenças devidas em decorrência da concessão de revisão geral anual e reajustes</w:t>
      </w:r>
      <w:r>
        <w:rPr>
          <w:rFonts w:ascii="Verdana" w:hAnsi="Verdana" w:cs="Arial"/>
          <w:sz w:val="23"/>
          <w:szCs w:val="23"/>
        </w:rPr>
        <w:t>,</w:t>
      </w:r>
      <w:r w:rsidRPr="0051496E">
        <w:rPr>
          <w:rFonts w:ascii="Verdana" w:hAnsi="Verdana" w:cs="Arial"/>
          <w:sz w:val="23"/>
          <w:szCs w:val="23"/>
        </w:rPr>
        <w:t xml:space="preserve"> retroativo</w:t>
      </w:r>
      <w:r>
        <w:rPr>
          <w:rFonts w:ascii="Verdana" w:hAnsi="Verdana" w:cs="Arial"/>
          <w:sz w:val="23"/>
          <w:szCs w:val="23"/>
        </w:rPr>
        <w:t>s</w:t>
      </w:r>
      <w:r w:rsidRPr="0051496E">
        <w:rPr>
          <w:rFonts w:ascii="Verdana" w:hAnsi="Verdana" w:cs="Arial"/>
          <w:sz w:val="23"/>
          <w:szCs w:val="23"/>
        </w:rPr>
        <w:t xml:space="preserve"> a 1º de janeiro de 202</w:t>
      </w:r>
      <w:r>
        <w:rPr>
          <w:rFonts w:ascii="Verdana" w:hAnsi="Verdana" w:cs="Arial"/>
          <w:sz w:val="23"/>
          <w:szCs w:val="23"/>
        </w:rPr>
        <w:t>3</w:t>
      </w:r>
      <w:r w:rsidRPr="0051496E">
        <w:rPr>
          <w:rFonts w:ascii="Verdana" w:hAnsi="Verdana" w:cs="Arial"/>
          <w:sz w:val="23"/>
          <w:szCs w:val="23"/>
        </w:rPr>
        <w:t>, será pago na folha de pagamento dos servidores de acordo com o planejamento da Secretaria Municipal de Administração, Contabilidade e Fazenda.</w:t>
      </w:r>
      <w:r>
        <w:rPr>
          <w:rFonts w:ascii="Verdana" w:hAnsi="Verdana" w:cs="Arial"/>
          <w:sz w:val="23"/>
          <w:szCs w:val="23"/>
        </w:rPr>
        <w:t>”</w:t>
      </w:r>
    </w:p>
    <w:p w:rsidR="00FF7211" w:rsidRPr="0051496E" w:rsidRDefault="00FF7211" w:rsidP="008F5543">
      <w:pPr>
        <w:jc w:val="both"/>
        <w:rPr>
          <w:rFonts w:ascii="Verdana" w:hAnsi="Verdana" w:cs="Arial"/>
          <w:sz w:val="23"/>
          <w:szCs w:val="23"/>
        </w:rPr>
      </w:pPr>
    </w:p>
    <w:p w:rsidR="00254688" w:rsidRDefault="00254688" w:rsidP="00592A0E">
      <w:pPr>
        <w:spacing w:line="360" w:lineRule="auto"/>
        <w:jc w:val="both"/>
        <w:rPr>
          <w:rFonts w:ascii="Verdana" w:hAnsi="Verdana" w:cs="Arial"/>
          <w:sz w:val="23"/>
          <w:szCs w:val="23"/>
        </w:rPr>
      </w:pPr>
    </w:p>
    <w:p w:rsidR="00254688" w:rsidRPr="00254688" w:rsidRDefault="00254688" w:rsidP="00254688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254688">
        <w:rPr>
          <w:rFonts w:ascii="Verdana" w:hAnsi="Verdana" w:cs="Arial"/>
          <w:b/>
          <w:bCs/>
          <w:sz w:val="23"/>
          <w:szCs w:val="23"/>
        </w:rPr>
        <w:t>DANILO OLIVEIRA CAMPOS</w:t>
      </w:r>
    </w:p>
    <w:p w:rsidR="00254688" w:rsidRDefault="00254688" w:rsidP="00254688">
      <w:pPr>
        <w:jc w:val="center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Prefeito</w:t>
      </w:r>
    </w:p>
    <w:p w:rsidR="00254688" w:rsidRDefault="00254688" w:rsidP="00254688">
      <w:pPr>
        <w:spacing w:line="360" w:lineRule="auto"/>
        <w:jc w:val="center"/>
        <w:rPr>
          <w:rFonts w:ascii="Verdana" w:hAnsi="Verdana" w:cs="Arial"/>
          <w:sz w:val="23"/>
          <w:szCs w:val="23"/>
        </w:rPr>
      </w:pPr>
    </w:p>
    <w:p w:rsidR="00FF7211" w:rsidRDefault="00FF7211" w:rsidP="00254688">
      <w:pPr>
        <w:spacing w:line="360" w:lineRule="auto"/>
        <w:jc w:val="center"/>
        <w:rPr>
          <w:rFonts w:ascii="Verdana" w:hAnsi="Verdana" w:cs="Arial"/>
          <w:sz w:val="23"/>
          <w:szCs w:val="23"/>
        </w:rPr>
      </w:pPr>
    </w:p>
    <w:p w:rsidR="00254688" w:rsidRPr="00254688" w:rsidRDefault="00254688" w:rsidP="00254688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254688">
        <w:rPr>
          <w:rFonts w:ascii="Verdana" w:hAnsi="Verdana" w:cs="Arial"/>
          <w:b/>
          <w:bCs/>
          <w:sz w:val="23"/>
          <w:szCs w:val="23"/>
        </w:rPr>
        <w:t>ELIAS RODRIGUES DA SILVA</w:t>
      </w:r>
    </w:p>
    <w:p w:rsidR="00254688" w:rsidRDefault="00254688" w:rsidP="00254688">
      <w:pPr>
        <w:jc w:val="center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Vereador - Presidente</w:t>
      </w:r>
    </w:p>
    <w:p w:rsidR="00254688" w:rsidRDefault="00254688" w:rsidP="00254688">
      <w:pPr>
        <w:spacing w:line="360" w:lineRule="auto"/>
        <w:jc w:val="center"/>
        <w:rPr>
          <w:rFonts w:ascii="Verdana" w:hAnsi="Verdana" w:cs="Arial"/>
          <w:sz w:val="23"/>
          <w:szCs w:val="23"/>
        </w:rPr>
      </w:pPr>
    </w:p>
    <w:p w:rsidR="00254688" w:rsidRDefault="00254688" w:rsidP="00592A0E">
      <w:pPr>
        <w:spacing w:line="360" w:lineRule="auto"/>
        <w:jc w:val="both"/>
        <w:rPr>
          <w:rFonts w:ascii="Verdana" w:hAnsi="Verdana" w:cs="Arial"/>
          <w:sz w:val="23"/>
          <w:szCs w:val="23"/>
        </w:rPr>
      </w:pPr>
    </w:p>
    <w:p w:rsidR="00254688" w:rsidRDefault="00254688" w:rsidP="00592A0E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592A0E" w:rsidRDefault="00592A0E" w:rsidP="00592A0E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592A0E" w:rsidRDefault="00592A0E" w:rsidP="00592A0E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592A0E" w:rsidRDefault="00592A0E" w:rsidP="00592A0E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21D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F0C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B5F0C" w:rsidRDefault="00000000" w:rsidP="003C264D">
    <w:pPr>
      <w:pStyle w:val="Rodap"/>
      <w:ind w:right="360"/>
      <w:jc w:val="center"/>
      <w:rPr>
        <w:sz w:val="10"/>
        <w:szCs w:val="10"/>
      </w:rPr>
    </w:pPr>
  </w:p>
  <w:p w:rsidR="004B5F0C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B5F0C" w:rsidRDefault="00000000" w:rsidP="003C264D">
    <w:pPr>
      <w:pStyle w:val="Rodap"/>
    </w:pPr>
  </w:p>
  <w:p w:rsidR="004B5F0C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21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21D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F0C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674185318"/>
        <w:docPartObj>
          <w:docPartGallery w:val="Page Numbers (Margins)"/>
          <w:docPartUnique/>
        </w:docPartObj>
      </w:sdtPr>
      <w:sdtContent>
        <w:r w:rsidRPr="00073376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5620210F" wp14:editId="29A12D1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76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20210F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73376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4B5F0C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4B5F0C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4B5F0C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4B5F0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ABF3E" wp14:editId="79976DB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21D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0E"/>
    <w:rsid w:val="00013EB3"/>
    <w:rsid w:val="00254688"/>
    <w:rsid w:val="00592A0E"/>
    <w:rsid w:val="008F554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B21F"/>
  <w15:chartTrackingRefBased/>
  <w15:docId w15:val="{137CA4C2-58C9-49EC-A054-EC1048A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92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A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59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2023-03-01T16:31:00Z</dcterms:created>
  <dcterms:modified xsi:type="dcterms:W3CDTF">2023-03-01T16:46:00Z</dcterms:modified>
</cp:coreProperties>
</file>